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0FA" w:rsidRDefault="003170FA" w:rsidP="003824E3">
      <w:pPr>
        <w:spacing w:after="0" w:line="240" w:lineRule="auto"/>
        <w:contextualSpacing/>
        <w:jc w:val="center"/>
        <w:rPr>
          <w:rFonts w:ascii="Times New Roman" w:eastAsia="Times New Roman" w:hAnsi="Times New Roman" w:cs="Times New Roman"/>
          <w:b/>
          <w:kern w:val="0"/>
          <w:sz w:val="40"/>
          <w:szCs w:val="48"/>
          <w:lang w:val="en-US" w:bidi="ar-SA"/>
        </w:rPr>
      </w:pPr>
      <w:r w:rsidRPr="003170FA">
        <w:rPr>
          <w:rFonts w:ascii="Times New Roman" w:eastAsia="Times New Roman" w:hAnsi="Times New Roman" w:cs="Times New Roman"/>
          <w:b/>
          <w:kern w:val="0"/>
          <w:sz w:val="40"/>
          <w:szCs w:val="48"/>
          <w:lang w:val="en-US" w:bidi="ar-SA"/>
        </w:rPr>
        <w:t>A Comprehensive Review on Recent Advances in EMG and ECG-Based Control of 3D Printed Bionic Arms</w:t>
      </w:r>
    </w:p>
    <w:p w:rsidR="003170FA" w:rsidRDefault="003170FA" w:rsidP="00110426">
      <w:pPr>
        <w:spacing w:after="0" w:line="240" w:lineRule="auto"/>
        <w:contextualSpacing/>
        <w:jc w:val="center"/>
        <w:rPr>
          <w:rFonts w:ascii="Times New Roman" w:hAnsi="Times New Roman" w:cs="Times New Roman"/>
          <w:b/>
          <w:bCs/>
        </w:rPr>
      </w:pPr>
      <w:bookmarkStart w:id="0" w:name="_GoBack"/>
      <w:r>
        <w:rPr>
          <w:rFonts w:ascii="Times New Roman" w:hAnsi="Times New Roman" w:cs="Times New Roman"/>
          <w:b/>
          <w:bCs/>
          <w:vertAlign w:val="superscript"/>
        </w:rPr>
        <w:t>1</w:t>
      </w:r>
      <w:r w:rsidRPr="003170FA">
        <w:rPr>
          <w:rFonts w:ascii="Times New Roman" w:hAnsi="Times New Roman" w:cs="Times New Roman"/>
          <w:b/>
          <w:bCs/>
        </w:rPr>
        <w:t>Ayush Kumar</w:t>
      </w:r>
      <w:bookmarkEnd w:id="0"/>
      <w:r>
        <w:rPr>
          <w:rFonts w:ascii="Times New Roman" w:hAnsi="Times New Roman" w:cs="Times New Roman"/>
          <w:b/>
          <w:bCs/>
        </w:rPr>
        <w:t xml:space="preserve">, </w:t>
      </w:r>
      <w:r>
        <w:rPr>
          <w:rFonts w:ascii="Times New Roman" w:hAnsi="Times New Roman" w:cs="Times New Roman"/>
          <w:b/>
          <w:bCs/>
          <w:vertAlign w:val="superscript"/>
        </w:rPr>
        <w:t>2</w:t>
      </w:r>
      <w:r w:rsidRPr="003170FA">
        <w:rPr>
          <w:rFonts w:ascii="Times New Roman" w:hAnsi="Times New Roman" w:cs="Times New Roman"/>
          <w:b/>
          <w:bCs/>
        </w:rPr>
        <w:t>Abhendra Pratap Singh</w:t>
      </w:r>
      <w:r>
        <w:rPr>
          <w:rFonts w:ascii="Times New Roman" w:hAnsi="Times New Roman" w:cs="Times New Roman"/>
          <w:b/>
          <w:bCs/>
        </w:rPr>
        <w:t xml:space="preserve">, </w:t>
      </w:r>
      <w:r>
        <w:rPr>
          <w:rFonts w:ascii="Times New Roman" w:hAnsi="Times New Roman" w:cs="Times New Roman"/>
          <w:b/>
          <w:bCs/>
          <w:vertAlign w:val="superscript"/>
        </w:rPr>
        <w:t>3</w:t>
      </w:r>
      <w:r w:rsidRPr="003170FA">
        <w:rPr>
          <w:rFonts w:ascii="Times New Roman" w:hAnsi="Times New Roman" w:cs="Times New Roman"/>
          <w:b/>
          <w:bCs/>
        </w:rPr>
        <w:t>Dr.Uma Gautam</w:t>
      </w:r>
      <w:r>
        <w:rPr>
          <w:rFonts w:ascii="Times New Roman" w:hAnsi="Times New Roman" w:cs="Times New Roman"/>
          <w:b/>
          <w:bCs/>
        </w:rPr>
        <w:t xml:space="preserve">, </w:t>
      </w:r>
      <w:r>
        <w:rPr>
          <w:rFonts w:ascii="Times New Roman" w:hAnsi="Times New Roman" w:cs="Times New Roman"/>
          <w:b/>
          <w:bCs/>
          <w:vertAlign w:val="superscript"/>
        </w:rPr>
        <w:t>4</w:t>
      </w:r>
      <w:r w:rsidRPr="003170FA">
        <w:rPr>
          <w:rFonts w:ascii="Times New Roman" w:hAnsi="Times New Roman" w:cs="Times New Roman"/>
          <w:b/>
          <w:bCs/>
        </w:rPr>
        <w:t>Nandini Sharma</w:t>
      </w:r>
    </w:p>
    <w:p w:rsidR="003170FA" w:rsidRDefault="003170FA" w:rsidP="003170FA">
      <w:pPr>
        <w:spacing w:after="0" w:line="240" w:lineRule="auto"/>
        <w:contextualSpacing/>
        <w:jc w:val="center"/>
        <w:rPr>
          <w:sz w:val="20"/>
          <w:szCs w:val="20"/>
          <w:lang w:val="de-DE"/>
        </w:rPr>
      </w:pPr>
      <w:r>
        <w:rPr>
          <w:sz w:val="20"/>
          <w:szCs w:val="20"/>
          <w:vertAlign w:val="superscript"/>
          <w:lang w:val="de-DE"/>
        </w:rPr>
        <w:t>1</w:t>
      </w:r>
      <w:r w:rsidRPr="003170FA">
        <w:rPr>
          <w:sz w:val="20"/>
          <w:szCs w:val="20"/>
          <w:lang w:val="de-DE"/>
        </w:rPr>
        <w:t>Mechanical Engineering Department HMR Institu</w:t>
      </w:r>
      <w:r>
        <w:rPr>
          <w:sz w:val="20"/>
          <w:szCs w:val="20"/>
          <w:lang w:val="de-DE"/>
        </w:rPr>
        <w:t xml:space="preserve">te of Technology and Management </w:t>
      </w:r>
      <w:r w:rsidRPr="003170FA">
        <w:rPr>
          <w:sz w:val="20"/>
          <w:szCs w:val="20"/>
          <w:lang w:val="de-DE"/>
        </w:rPr>
        <w:t xml:space="preserve">Hamidpur, New Delhi-110036, Delhi, India </w:t>
      </w:r>
    </w:p>
    <w:p w:rsidR="003170FA" w:rsidRDefault="00CF060B" w:rsidP="003170FA">
      <w:pPr>
        <w:spacing w:after="0" w:line="240" w:lineRule="auto"/>
        <w:contextualSpacing/>
        <w:jc w:val="center"/>
        <w:rPr>
          <w:sz w:val="20"/>
          <w:szCs w:val="20"/>
          <w:lang w:val="de-DE"/>
        </w:rPr>
      </w:pPr>
      <w:r>
        <w:rPr>
          <w:sz w:val="20"/>
          <w:szCs w:val="20"/>
          <w:vertAlign w:val="superscript"/>
          <w:lang w:val="de-DE"/>
        </w:rPr>
        <w:t>2,3</w:t>
      </w:r>
      <w:r w:rsidR="003170FA" w:rsidRPr="003170FA">
        <w:rPr>
          <w:sz w:val="20"/>
          <w:szCs w:val="20"/>
          <w:lang w:val="de-DE"/>
        </w:rPr>
        <w:t>Ass. Professor, Mechanical Engineering Department HMR Institute of Technology and Management Hamidpur, New Delhi-110036, Delhi, India</w:t>
      </w:r>
    </w:p>
    <w:p w:rsidR="00CE3BCD" w:rsidRPr="003170FA" w:rsidRDefault="003170FA" w:rsidP="003170FA">
      <w:pPr>
        <w:spacing w:after="0" w:line="240" w:lineRule="auto"/>
        <w:contextualSpacing/>
        <w:jc w:val="center"/>
        <w:rPr>
          <w:sz w:val="20"/>
          <w:szCs w:val="20"/>
          <w:lang w:val="de-DE"/>
        </w:rPr>
      </w:pPr>
      <w:r>
        <w:rPr>
          <w:sz w:val="20"/>
          <w:szCs w:val="20"/>
          <w:vertAlign w:val="superscript"/>
          <w:lang w:val="de-DE"/>
        </w:rPr>
        <w:t>4</w:t>
      </w:r>
      <w:r w:rsidRPr="003170FA">
        <w:rPr>
          <w:sz w:val="20"/>
          <w:szCs w:val="20"/>
          <w:lang w:val="de-DE"/>
        </w:rPr>
        <w:t>Computer Science and Engineering Department HMR Institute of Technology and Management Hamidpur, New Delhi-110036, Delhi, India</w:t>
      </w:r>
      <w:r w:rsidR="003229C8">
        <w:rPr>
          <w:sz w:val="20"/>
          <w:szCs w:val="20"/>
          <w:lang w:val="de-DE"/>
        </w:rPr>
        <w:pict>
          <v:rect id="_x0000_i1025" style="width:487.35pt;height:1.5pt" o:hrstd="t" o:hrnoshade="t" o:hr="t" fillcolor="#002060" stroked="f"/>
        </w:pict>
      </w:r>
    </w:p>
    <w:p w:rsidR="003170FA" w:rsidRPr="003170FA" w:rsidRDefault="003170FA" w:rsidP="003170FA">
      <w:pPr>
        <w:jc w:val="both"/>
        <w:rPr>
          <w:rFonts w:ascii="Times New Roman" w:hAnsi="Times New Roman" w:cs="Times New Roman"/>
          <w:b/>
          <w:bCs/>
          <w:sz w:val="18"/>
          <w:szCs w:val="18"/>
        </w:rPr>
      </w:pPr>
      <w:r>
        <w:rPr>
          <w:rFonts w:ascii="Times New Roman" w:hAnsi="Times New Roman" w:cs="Times New Roman"/>
          <w:b/>
          <w:bCs/>
          <w:sz w:val="18"/>
          <w:szCs w:val="18"/>
        </w:rPr>
        <w:t xml:space="preserve">Abstract - </w:t>
      </w:r>
      <w:r w:rsidRPr="003170FA">
        <w:rPr>
          <w:rFonts w:ascii="Times New Roman" w:hAnsi="Times New Roman" w:cs="Times New Roman"/>
          <w:b/>
          <w:bCs/>
          <w:sz w:val="18"/>
          <w:szCs w:val="18"/>
        </w:rPr>
        <w:t>Upper limb amputees face significant challenges due to the high cost and limited availability of advanced prosthetic hands. Recent advances in 3D printing, combined with electromyography (EMG) and electrocardiography (ECG) sensing, have enabled the development of affordable, customizable and functionally capable prosthetic devices. This review paper focusses on the current literature on 3d printed bionic hands controlled by EMG and ECG signals, highlighting design strategies, materials, actuations mechanism, and control system. The integration of hybrid bio signals, adaptive algorithms, and additive manufacturing has improved prosthetic performance, responsiveness and user comfort. The review also discusses the role of artificial intelligence and machine learning in enhancing signal processing, gesture recognition, and motion prediction as well as the potential of IoT-enabled monitoring and patient support. Moreover, limitations of current approaches and future directions for more intelligent, reliable and accessible prosthetic solutions are outlined for identification of scope for furt</w:t>
      </w:r>
      <w:r>
        <w:rPr>
          <w:rFonts w:ascii="Times New Roman" w:hAnsi="Times New Roman" w:cs="Times New Roman"/>
          <w:b/>
          <w:bCs/>
          <w:sz w:val="18"/>
          <w:szCs w:val="18"/>
        </w:rPr>
        <w:t>her advancement in this domain.</w:t>
      </w:r>
    </w:p>
    <w:p w:rsidR="00CE3BCD" w:rsidRPr="006F2A3F" w:rsidRDefault="003170FA" w:rsidP="003170FA">
      <w:pPr>
        <w:jc w:val="both"/>
        <w:rPr>
          <w:rFonts w:ascii="Times New Roman" w:hAnsi="Times New Roman" w:cs="Times New Roman"/>
          <w:sz w:val="18"/>
          <w:szCs w:val="18"/>
        </w:rPr>
      </w:pPr>
      <w:r w:rsidRPr="003170FA">
        <w:rPr>
          <w:rFonts w:ascii="Times New Roman" w:hAnsi="Times New Roman" w:cs="Times New Roman"/>
          <w:b/>
          <w:bCs/>
          <w:sz w:val="18"/>
          <w:szCs w:val="18"/>
        </w:rPr>
        <w:t>Keywords – 3D Printing, Bionic Hand, Prosthetic Design, Electromyography (EMG), Electrocardiography (ECG)</w:t>
      </w:r>
      <w:r w:rsidR="003229C8">
        <w:rPr>
          <w:sz w:val="20"/>
          <w:szCs w:val="20"/>
          <w:lang w:val="de-DE"/>
        </w:rPr>
        <w:pict>
          <v:rect id="_x0000_i1026" style="width:487.35pt;height:1.5pt" o:hrstd="t" o:hrnoshade="t" o:hr="t" fillcolor="#002060" stroked="f"/>
        </w:pict>
      </w:r>
    </w:p>
    <w:p w:rsidR="00164C92" w:rsidRPr="006F2A3F" w:rsidRDefault="00164C92" w:rsidP="004429B4">
      <w:pPr>
        <w:spacing w:after="0" w:line="240" w:lineRule="auto"/>
        <w:contextualSpacing/>
        <w:jc w:val="center"/>
        <w:rPr>
          <w:rFonts w:ascii="Times New Roman" w:hAnsi="Times New Roman" w:cs="Times New Roman"/>
          <w:sz w:val="18"/>
          <w:szCs w:val="18"/>
        </w:rPr>
      </w:pPr>
    </w:p>
    <w:p w:rsidR="008B36A6" w:rsidRPr="006F2A3F" w:rsidRDefault="008B36A6" w:rsidP="004429B4">
      <w:pPr>
        <w:spacing w:after="0" w:line="240" w:lineRule="auto"/>
        <w:contextualSpacing/>
        <w:rPr>
          <w:rFonts w:ascii="Times New Roman" w:hAnsi="Times New Roman" w:cs="Times New Roman"/>
          <w:b/>
          <w:bCs/>
          <w:sz w:val="20"/>
          <w:szCs w:val="20"/>
        </w:rPr>
        <w:sectPr w:rsidR="008B36A6" w:rsidRPr="006F2A3F" w:rsidSect="00690C2D">
          <w:headerReference w:type="default" r:id="rId8"/>
          <w:footerReference w:type="default" r:id="rId9"/>
          <w:pgSz w:w="11910" w:h="16840"/>
          <w:pgMar w:top="1440" w:right="1077" w:bottom="505" w:left="1077" w:header="720" w:footer="720" w:gutter="0"/>
          <w:pgNumType w:start="1"/>
          <w:cols w:space="708"/>
          <w:docGrid w:linePitch="299"/>
        </w:sectPr>
      </w:pPr>
    </w:p>
    <w:p w:rsidR="004A1EA7" w:rsidRPr="006F2A3F" w:rsidRDefault="004A1EA7" w:rsidP="0083338B">
      <w:pPr>
        <w:pStyle w:val="ListParagraph"/>
        <w:spacing w:after="0" w:line="240" w:lineRule="auto"/>
        <w:ind w:left="1080"/>
        <w:rPr>
          <w:rFonts w:ascii="Times New Roman" w:hAnsi="Times New Roman" w:cs="Times New Roman"/>
          <w:b/>
          <w:bCs/>
          <w:sz w:val="24"/>
          <w:szCs w:val="24"/>
        </w:rPr>
      </w:pPr>
      <w:r w:rsidRPr="006F2A3F">
        <w:rPr>
          <w:rFonts w:ascii="Times New Roman" w:hAnsi="Times New Roman" w:cs="Times New Roman"/>
          <w:b/>
          <w:bCs/>
          <w:sz w:val="24"/>
          <w:szCs w:val="24"/>
        </w:rPr>
        <w:lastRenderedPageBreak/>
        <w:t>INTRODUCTION</w:t>
      </w:r>
    </w:p>
    <w:p w:rsidR="00CE3BCD" w:rsidRPr="006F2A3F" w:rsidRDefault="00CE3BCD" w:rsidP="001850AB">
      <w:pPr>
        <w:pStyle w:val="ListParagraph"/>
        <w:tabs>
          <w:tab w:val="left" w:pos="1080"/>
        </w:tabs>
        <w:spacing w:after="0" w:line="240" w:lineRule="auto"/>
        <w:ind w:left="1080"/>
        <w:rPr>
          <w:rFonts w:ascii="Times New Roman" w:hAnsi="Times New Roman" w:cs="Times New Roman"/>
          <w:b/>
          <w:bCs/>
          <w:sz w:val="24"/>
          <w:szCs w:val="24"/>
        </w:rPr>
      </w:pP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A person’s independence and quality of life are significantly impacted when their limb is lost due to an accident or congenital reason. Daily work and routines are affected or completely lost, which makes the person dependent on others, hence prosthetic devices are crucial for regaining fundamental abilities. The most valuable part in an amputated human are the fingers, lower arms and forearms which affect daily life as well as professional life [1]. A Bionic Hand is an electromechanical device that is designed to mimic the functionality of the natural arm or hand when is attached to the human body. For the Bionic hand to function, the user must maintain their muscle activity. Through electromyography, the bionic hand records muscle activity using a sensor attached to the electrodes on the skin. A Bionic hand powered by (EMG) signal can interpret and translate the electrical signals generated by residual muscles into precise commands for finger and hand movement [2]. The design and production of prosthetic devices have changed drastically as a result of recent development in 3D printing technology. Traditional prosthetics are frequently expensive, time consuming to make, and difficult to personalize. Whereas 3D printing makes it possible to produce lightweight, inexpensive, and highly customized parts.</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Prosthetics should be able to perform key grips in addition to wrist mobility with high accuracy and fast response. Furthermore, they should provide feedback signals to the residual limbs indicating amount of pressure is applied to the fingers [3]. The fusion of additive manufacturing methods with cutting edge sensor technology helps satisfy these functional requirements. Functioning of these 3</w:t>
      </w:r>
      <w:r>
        <w:rPr>
          <w:rFonts w:ascii="Times New Roman" w:hAnsi="Times New Roman" w:cs="Times New Roman"/>
          <w:sz w:val="20"/>
        </w:rPr>
        <w:t xml:space="preserve">d printed bionic arm is further </w:t>
      </w:r>
      <w:r w:rsidRPr="003170FA">
        <w:rPr>
          <w:rFonts w:ascii="Times New Roman" w:hAnsi="Times New Roman" w:cs="Times New Roman"/>
          <w:sz w:val="20"/>
        </w:rPr>
        <w:t xml:space="preserve">improved by the incorporating EMG and ECG sensors. EMG records electrical signals produced by the muscle contraction, while the ECG sensor identify the electrical activity of the heart, which can be processed as auxiliary control signals. Whenever a hand movement is intended the brain sends an electrical signal through the motor unit to the muscle fibers [4]. These electrical signals differ from one movement to the another, allowing hand movement classification through pattern recognition of surface EMG signals. Once bio-signals are processed and conditioned to eliminate noise and retrieve useful information. Filters and amplifiers improve the quality of the raw EMG and ECG signals. The classified output is converted into control commands that drive the actuators or motors within the prosthetic hand. Microcontrollers like ESP32, Arduino, or Raspberry Pi are used to process these signals in real time and </w:t>
      </w:r>
      <w:r w:rsidRPr="003170FA">
        <w:rPr>
          <w:rFonts w:ascii="Times New Roman" w:hAnsi="Times New Roman" w:cs="Times New Roman"/>
          <w:sz w:val="20"/>
        </w:rPr>
        <w:lastRenderedPageBreak/>
        <w:t>communicate with the mechanical components of prosthetic. Through user centred and adaptive designs, these devices not only restore basic hand movements but also help users get closer to regain native limb capability.</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P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Therefore, this review paper focuses on exploring recent advancement in 3D printed bionic hand controlled through EMG and ECG signals, highlighting design principles, control mechanisms, materials and feedback system. It also discusses the limitations of current approaches and outlines future directions for achieving more reliable, efficient, and accessible prosthetic solutions.</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Pr="003170FA" w:rsidRDefault="003170FA" w:rsidP="003170FA">
      <w:pPr>
        <w:tabs>
          <w:tab w:val="left" w:pos="1080"/>
        </w:tabs>
        <w:spacing w:after="0" w:line="240" w:lineRule="auto"/>
        <w:jc w:val="center"/>
        <w:rPr>
          <w:rFonts w:ascii="Times New Roman" w:hAnsi="Times New Roman" w:cs="Times New Roman"/>
          <w:b/>
          <w:sz w:val="24"/>
        </w:rPr>
      </w:pPr>
      <w:r w:rsidRPr="003170FA">
        <w:rPr>
          <w:rFonts w:ascii="Times New Roman" w:hAnsi="Times New Roman" w:cs="Times New Roman"/>
          <w:b/>
          <w:sz w:val="24"/>
        </w:rPr>
        <w:t>II. LITERATURE REVIEW</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Prostheses have a history that extends back thousands of years. Over the years, prostheses have evolved from basic mechanical replacement</w:t>
      </w:r>
      <w:r>
        <w:rPr>
          <w:rFonts w:ascii="Times New Roman" w:hAnsi="Times New Roman" w:cs="Times New Roman"/>
          <w:sz w:val="20"/>
        </w:rPr>
        <w:t xml:space="preserve">s to extremely complex devices, </w:t>
      </w:r>
      <w:r w:rsidRPr="003170FA">
        <w:rPr>
          <w:rFonts w:ascii="Times New Roman" w:hAnsi="Times New Roman" w:cs="Times New Roman"/>
          <w:sz w:val="20"/>
        </w:rPr>
        <w:t>like contemporary robotic prosthetics, thanks to advancement in technology and material science. This development which shows a steady progression from simple functioning to sophisticated systems that nearly resemble natural movement and adaptation, has greatly enhanced the quality of life for those with physical limitation. Prosthetics from thousands of years demonstrating humanity’s long-standing attempt to regain lost shape and function. The earliest known prosthetic device is the Egyptian wooden toe, discovered on a mummy from around 950-710 BCE.</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Finch et al. [5] conducted a biomechanical on two such ancient Egyptian prosthetic toes-a wooden and leather model, and a cartonnage (linen and plaster) model-to evaluate whether these devices served purely cosmetic purposes or were genuinely functional. The wooden prosthesis, constructed from multiple parts with a hinge and leather lacing, demonstrated thoughtful design features aimed at articulation, comfort, and stability. While the device allowed partial restoration of gait and balance, its movement was a limited to simple flexion and extension, mainly helping with push-off during walking rather than providing full natural toe articulation. The materials used, primarily wood and leather, would have also restricted long-term use due to wear, moisture sensitivity, and lack of flexibility, which could lead to discomfort or deterioration over time.</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01452D"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 xml:space="preserve">During the Middle Ages, prosthetics were mainly utilitarian, drafted from iron and leather, knights and warriors used rudimentary iron hands and legs, often designed more for appearance and support than dexterity(Norton et al.) [6]. Historical documents demonstrate that the usefulness of these devices, refuting the notion that they were just decorative. One </w:t>
      </w:r>
      <w:r w:rsidRPr="003170FA">
        <w:rPr>
          <w:rFonts w:ascii="Times New Roman" w:hAnsi="Times New Roman" w:cs="Times New Roman"/>
          <w:sz w:val="20"/>
        </w:rPr>
        <w:lastRenderedPageBreak/>
        <w:t>of the oldest functioning prosthetic created especially for combat is the iron hand f Roman General Marcus Sergiu, demonstrating both its practicality and symbolic significance (Cadena et al.) [7]. Figure 1, illustrate early efforts to meet both functional and aesthetic needs in limb replacement (Salazar et al.) [8]. These examples underscore that ancient prosthetic served purposes beyond appearance, demonstrating that designers valued usability alongside visual aspects.</w:t>
      </w:r>
    </w:p>
    <w:p w:rsidR="003170FA" w:rsidRDefault="003170FA"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center"/>
        <w:rPr>
          <w:rFonts w:ascii="Times New Roman" w:hAnsi="Times New Roman" w:cs="Times New Roman"/>
          <w:sz w:val="20"/>
        </w:rPr>
      </w:pPr>
      <w:r>
        <w:rPr>
          <w:rFonts w:ascii="Times New Roman" w:hAnsi="Times New Roman" w:cs="Times New Roman"/>
          <w:noProof/>
          <w:sz w:val="20"/>
          <w:lang w:eastAsia="en-IN" w:bidi="ar-SA"/>
        </w:rPr>
        <w:drawing>
          <wp:inline distT="0" distB="0" distL="0" distR="0">
            <wp:extent cx="2438400" cy="7578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921" cy="759908"/>
                    </a:xfrm>
                    <a:prstGeom prst="rect">
                      <a:avLst/>
                    </a:prstGeom>
                    <a:noFill/>
                    <a:ln>
                      <a:noFill/>
                    </a:ln>
                  </pic:spPr>
                </pic:pic>
              </a:graphicData>
            </a:graphic>
          </wp:inline>
        </w:drawing>
      </w:r>
    </w:p>
    <w:p w:rsidR="003170FA" w:rsidRP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Fig.1. (a) Egyptian toe prosthesis made of wood and leather, (b) iron leg prosthesis used by soldiers in the Crusades, (c) the ‘Voltaic arm’, introduced by Sir James Syme [8]</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P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In the mid-20th century, the first robotic prosthetic emerged, driven by a need to provide functional solutions for war veterans. More intricate movements were made possible by these gadgets introduction of electrically operated mechanics. An important turning point in prosthetic innovation was accomplished in 1919 when the first externally driven prosthesis was created using electric and pneumatic technology. However, the exorbitant substantial weight, and restricted customizab</w:t>
      </w:r>
      <w:r>
        <w:rPr>
          <w:rFonts w:ascii="Times New Roman" w:hAnsi="Times New Roman" w:cs="Times New Roman"/>
          <w:sz w:val="20"/>
        </w:rPr>
        <w:t xml:space="preserve">ility of these </w:t>
      </w:r>
      <w:r w:rsidRPr="003170FA">
        <w:rPr>
          <w:rFonts w:ascii="Times New Roman" w:hAnsi="Times New Roman" w:cs="Times New Roman"/>
          <w:sz w:val="20"/>
        </w:rPr>
        <w:t>early robotic systems prevented their widespread use. Even though they were revolutionary, early robotic prosthetics were less useful for wider applications since they were frequently made of pricey materials and required intricate manufacturing procedures that were difficult to customize to each person’s anatomy. Advancements in material science and electronics significantly improved the functionality, durability and comfort of prosthetic. Since lightweight materials like carbon fiber composites have been more widely available, prosthetic devices have become more comfortable and resilient, better mimicking the look and feel of the natural limbs. By the late 20th century, myoelectric prosthetics emerged, using electromyographic (EMG) signals from muscles to control artificial limbs. The study by (Childress et al.) [9] demonstrated that this technology allowed for more natural movement and control, translating the signals into fluid, precise movements for enhanced daily functionality. The focus shifted toward bionic and neuroprosthetic systems, integrating sensors, microcontrollers and machine learning in 21st century to restore not only movement but also sensory feedback.</w:t>
      </w: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 xml:space="preserve">Incorporating 3D printing technology has also transformed the industry by making it possible to quickly and affordably customize prosthetics to meet specific demands. Advanced prosthetics are becoming more affordable because to 3D </w:t>
      </w:r>
      <w:r w:rsidRPr="003170FA">
        <w:rPr>
          <w:rFonts w:ascii="Times New Roman" w:hAnsi="Times New Roman" w:cs="Times New Roman"/>
          <w:sz w:val="20"/>
        </w:rPr>
        <w:lastRenderedPageBreak/>
        <w:t>printing’s ability to speed up production and save costs. In order to offer sensory feedback, prosthetic devices can now be directly connected to the nervous system thanks to advancements in neural interface technology. Despite being in its early phases of research, this technology has the potential to completely transform prosthetics by enabling user to feel their devices, thereby advancing the complete integration of people and machines. One of the first 3D printed prostheses to make a big impact was made by Anatomics, an Australian medical device manufacturer, in late 2015 and a medical team lead by neurosurgeon Ralph Mobbs successfully implanted two 3D printed artificial vertebrae in a patient as illustrated in Figure 2.</w:t>
      </w:r>
    </w:p>
    <w:p w:rsidR="003170FA" w:rsidRDefault="003170FA"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center"/>
        <w:rPr>
          <w:rFonts w:ascii="Times New Roman" w:hAnsi="Times New Roman" w:cs="Times New Roman"/>
          <w:sz w:val="20"/>
        </w:rPr>
      </w:pPr>
      <w:r>
        <w:rPr>
          <w:rFonts w:ascii="Times New Roman" w:hAnsi="Times New Roman" w:cs="Times New Roman"/>
          <w:noProof/>
          <w:sz w:val="20"/>
          <w:lang w:eastAsia="en-IN" w:bidi="ar-SA"/>
        </w:rPr>
        <w:drawing>
          <wp:inline distT="0" distB="0" distL="0" distR="0">
            <wp:extent cx="2589245" cy="12858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4869" cy="1288668"/>
                    </a:xfrm>
                    <a:prstGeom prst="rect">
                      <a:avLst/>
                    </a:prstGeom>
                    <a:noFill/>
                    <a:ln>
                      <a:noFill/>
                    </a:ln>
                  </pic:spPr>
                </pic:pic>
              </a:graphicData>
            </a:graphic>
          </wp:inline>
        </w:drawing>
      </w:r>
    </w:p>
    <w:p w:rsidR="003170FA" w:rsidRP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Fig.2. (a) 3D printed artificial vertebrae, (b) prosthesis implanted in a patient, the figure shows the progress over time, demonstrating solid mature fusion, no failure of fixation, and no subsidence [10]</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Pr="007923C6" w:rsidRDefault="003170FA" w:rsidP="003170FA">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Limitations of Early Prostheses</w:t>
      </w:r>
    </w:p>
    <w:p w:rsidR="003170FA" w:rsidRP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In order to help those who had lost their mobility, robotic prosthetic devices development got underways in earnest in the 1960s. The myoelectric prosthesis is a noteworthy development from this era that controls the prosthetic limb using electrical signals generated by the user’s remaining muscles. Compared to previous mechanical design, this no</w:t>
      </w:r>
      <w:r w:rsidR="007923C6">
        <w:rPr>
          <w:rFonts w:ascii="Times New Roman" w:hAnsi="Times New Roman" w:cs="Times New Roman"/>
          <w:sz w:val="20"/>
        </w:rPr>
        <w:t xml:space="preserve">vel technique allowed for more </w:t>
      </w:r>
      <w:r w:rsidRPr="003170FA">
        <w:rPr>
          <w:rFonts w:ascii="Times New Roman" w:hAnsi="Times New Roman" w:cs="Times New Roman"/>
          <w:sz w:val="20"/>
        </w:rPr>
        <w:t>natural movements, but it was not without drawbacks, including sensitivity to noise and imprecise control over movements (Garcia et al.) [11]</w:t>
      </w:r>
    </w:p>
    <w:p w:rsidR="003170FA" w:rsidRPr="003170FA" w:rsidRDefault="003170FA" w:rsidP="003170FA">
      <w:pPr>
        <w:tabs>
          <w:tab w:val="left" w:pos="1080"/>
        </w:tabs>
        <w:spacing w:after="0" w:line="240" w:lineRule="auto"/>
        <w:jc w:val="both"/>
        <w:rPr>
          <w:rFonts w:ascii="Times New Roman" w:hAnsi="Times New Roman" w:cs="Times New Roman"/>
          <w:sz w:val="20"/>
        </w:rPr>
      </w:pPr>
    </w:p>
    <w:p w:rsidR="003170FA" w:rsidRPr="007923C6" w:rsidRDefault="003170FA" w:rsidP="003170FA">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Weight and Size</w:t>
      </w: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 xml:space="preserve">Because of the technology at the time, the earliest robotic prostheses were very heavy and unwieldy. The device’s substantial weight increase from the electric motors and batteries required for operation made it unpleasant for users and prevented extended use. Due to their inability to accurate replicate the natural shapes and mobility of a human limb, these component’s size also had a detrimental influence on the prosthetics appearance and usability. Recent work on lighter, more efficient actuators and optimal materials demonstrate efforts to address weight and usability. These developments improve the practicality and aesthetics of prosthetics devices by </w:t>
      </w:r>
      <w:r w:rsidRPr="003170FA">
        <w:rPr>
          <w:rFonts w:ascii="Times New Roman" w:hAnsi="Times New Roman" w:cs="Times New Roman"/>
          <w:sz w:val="20"/>
        </w:rPr>
        <w:lastRenderedPageBreak/>
        <w:t>utilizing contemporary materials science while drawing on historical constraints.</w:t>
      </w:r>
    </w:p>
    <w:p w:rsidR="007923C6" w:rsidRPr="003170FA" w:rsidRDefault="007923C6" w:rsidP="003170FA">
      <w:pPr>
        <w:tabs>
          <w:tab w:val="left" w:pos="1080"/>
        </w:tabs>
        <w:spacing w:after="0" w:line="240" w:lineRule="auto"/>
        <w:jc w:val="both"/>
        <w:rPr>
          <w:rFonts w:ascii="Times New Roman" w:hAnsi="Times New Roman" w:cs="Times New Roman"/>
          <w:sz w:val="20"/>
        </w:rPr>
      </w:pPr>
    </w:p>
    <w:p w:rsidR="003170FA" w:rsidRPr="007923C6" w:rsidRDefault="003170FA" w:rsidP="003170FA">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Lack of Autonomy</w:t>
      </w: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Rather than operating autonomously or adaptively, early prosthetic devices were completely dependent on the user’s manual control or body motion. The majority of concepts were passive and mechanical, lacking any actuation or sensing mechanism to aid in mobility. This significantly reduced to prosthesis’s capacity to mimic the behaviour of a natural limb or react the user’s intent in a dynamic manner. They also had limited autonomy due to the capacity of available batteries. User had to frequently recharge the prostheses, which reduced the practicality of their daily use. Battery life was insufficient for prolonged operations, compromising all day functionality (Jerez et al.) [12].</w:t>
      </w:r>
    </w:p>
    <w:p w:rsidR="007923C6" w:rsidRPr="003170FA" w:rsidRDefault="007923C6" w:rsidP="003170FA">
      <w:pPr>
        <w:tabs>
          <w:tab w:val="left" w:pos="1080"/>
        </w:tabs>
        <w:spacing w:after="0" w:line="240" w:lineRule="auto"/>
        <w:jc w:val="both"/>
        <w:rPr>
          <w:rFonts w:ascii="Times New Roman" w:hAnsi="Times New Roman" w:cs="Times New Roman"/>
          <w:sz w:val="20"/>
        </w:rPr>
      </w:pPr>
    </w:p>
    <w:p w:rsidR="003170FA" w:rsidRPr="007923C6" w:rsidRDefault="003170FA" w:rsidP="003170FA">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Limited control and Lack of Feedback</w:t>
      </w: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The lack of sensory feedback and rudimentary control system in early prosthetic devices significantly hampered their functionality and user comfort. The majority of early prosthetic were powered by mechanical straps, linkages, or harness systems that were activated only by body motion. Only one or two degree of freedom were available with this body-powered method, enabling basic movements like bending a joint or opening or shutting a hook. It was almost impossible to do coordinated task or hold delicate objects due to a lack of fine motor control. These devices requires a lot of physical effort from users, which resulted in weariness and decreased usability (Resnik et al.) [13]. Furthermore, tasks requiring precise accuracy were challenging because users were unable to sense contact with objects due to the lack of sensory feedback. Because force and position control was less intuitive than in a normal limb, the user’s learning and adaptation to the prosthesis were also impacted by the lack of tactile input</w:t>
      </w:r>
    </w:p>
    <w:p w:rsidR="007923C6" w:rsidRPr="003170FA" w:rsidRDefault="007923C6" w:rsidP="003170FA">
      <w:pPr>
        <w:tabs>
          <w:tab w:val="left" w:pos="1080"/>
        </w:tabs>
        <w:spacing w:after="0" w:line="240" w:lineRule="auto"/>
        <w:jc w:val="both"/>
        <w:rPr>
          <w:rFonts w:ascii="Times New Roman" w:hAnsi="Times New Roman" w:cs="Times New Roman"/>
          <w:sz w:val="20"/>
        </w:rPr>
      </w:pPr>
    </w:p>
    <w:p w:rsidR="003170FA" w:rsidRPr="007923C6" w:rsidRDefault="003170FA" w:rsidP="003170FA">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Cost and Accessibility</w:t>
      </w: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One of the main obstacles to the widespread use of early prosthetic devices was their cost and accessibility. It took a lot of time and money to make prosthetics because they were frequently manufactured by surgeons, blacksmiths or woodworkers (Norton et al.) [14]. Each gadget had to be specially made for each user due to the lack of mass production or a standardized manufacturing procedure, which raised the cost considerably. Because of this, only the affluent, military leaders, and nobility could buy</w:t>
      </w:r>
      <w:r w:rsidR="007923C6">
        <w:rPr>
          <w:rFonts w:ascii="Times New Roman" w:hAnsi="Times New Roman" w:cs="Times New Roman"/>
          <w:sz w:val="20"/>
        </w:rPr>
        <w:t xml:space="preserve"> </w:t>
      </w:r>
      <w:r w:rsidRPr="003170FA">
        <w:rPr>
          <w:rFonts w:ascii="Times New Roman" w:hAnsi="Times New Roman" w:cs="Times New Roman"/>
          <w:sz w:val="20"/>
        </w:rPr>
        <w:t>functioning prosthetic limbs, and the majority of amputees had to rely on crutches or basic wooden supports.</w:t>
      </w:r>
    </w:p>
    <w:p w:rsidR="007923C6" w:rsidRPr="003170FA" w:rsidRDefault="007923C6"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 xml:space="preserve">The absence of skilled technicians and specialized medical facilities further limited accessibility. Most places lacked </w:t>
      </w:r>
      <w:r w:rsidRPr="003170FA">
        <w:rPr>
          <w:rFonts w:ascii="Times New Roman" w:hAnsi="Times New Roman" w:cs="Times New Roman"/>
          <w:sz w:val="20"/>
        </w:rPr>
        <w:lastRenderedPageBreak/>
        <w:t>workshops that could create or install prosthetics, especially rural or poor locations. As a result, amputees independence and capacity to reintegrate into society were restricted because they had little to no access to functional mechanical limbs.</w:t>
      </w:r>
    </w:p>
    <w:p w:rsidR="007923C6" w:rsidRPr="003170FA" w:rsidRDefault="007923C6" w:rsidP="003170FA">
      <w:pPr>
        <w:tabs>
          <w:tab w:val="left" w:pos="1080"/>
        </w:tabs>
        <w:spacing w:after="0" w:line="240" w:lineRule="auto"/>
        <w:jc w:val="both"/>
        <w:rPr>
          <w:rFonts w:ascii="Times New Roman" w:hAnsi="Times New Roman" w:cs="Times New Roman"/>
          <w:sz w:val="20"/>
        </w:rPr>
      </w:pPr>
    </w:p>
    <w:p w:rsidR="003170FA" w:rsidRPr="007923C6" w:rsidRDefault="003170FA" w:rsidP="003170FA">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Evolution of Robot prostheses with 3D printing</w:t>
      </w: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Developments in manufacturing methods, control systems, and materials have fueled the advancement of robotic prostheses. The majority of early prosthetic limbs were mechanical in nature, intended simply to restore little movement and fundamental structure. These devices lacked dexterity and comfort, frequently being heavy and expensive due to traditional construction methods including moulding and casting (Zuniga et al.) [15]. Additive manufacturing, or 3D printing, was significant advancement in prosthetic development because it allowed for the rapid production of low-cast, lightweight, and customizable design. By using digital scanning and CAD modeling, prosthetic limbs can be customized to a person’s anatomy, which saves money and time in production (Kate et al.) [16].This technology allows for the creation of three dimensional objects by superimposing layers of material. The ability to create custom parts accurately and quickly made it easier to adapt robotic prosthetics to the individual needs of the users.</w:t>
      </w:r>
    </w:p>
    <w:p w:rsidR="007923C6" w:rsidRPr="003170FA" w:rsidRDefault="007923C6" w:rsidP="003170FA">
      <w:pPr>
        <w:tabs>
          <w:tab w:val="left" w:pos="1080"/>
        </w:tabs>
        <w:spacing w:after="0" w:line="240" w:lineRule="auto"/>
        <w:jc w:val="both"/>
        <w:rPr>
          <w:rFonts w:ascii="Times New Roman" w:hAnsi="Times New Roman" w:cs="Times New Roman"/>
          <w:sz w:val="20"/>
        </w:rPr>
      </w:pPr>
    </w:p>
    <w:p w:rsidR="003170FA" w:rsidRDefault="003170FA" w:rsidP="003170FA">
      <w:pPr>
        <w:tabs>
          <w:tab w:val="left" w:pos="1080"/>
        </w:tabs>
        <w:spacing w:after="0" w:line="240" w:lineRule="auto"/>
        <w:jc w:val="both"/>
        <w:rPr>
          <w:rFonts w:ascii="Times New Roman" w:hAnsi="Times New Roman" w:cs="Times New Roman"/>
          <w:sz w:val="20"/>
        </w:rPr>
      </w:pPr>
      <w:r w:rsidRPr="003170FA">
        <w:rPr>
          <w:rFonts w:ascii="Times New Roman" w:hAnsi="Times New Roman" w:cs="Times New Roman"/>
          <w:sz w:val="20"/>
        </w:rPr>
        <w:t>The e-NABLE project, launched in, was one of the pioneers in the use of 3D printing into manufacture low cost prosthetics for children. Figure.3 demonstrated that it was possible to produce functional devices at a fraction of the cost of traditional prosthetics, and it ushered in a trend towards democratizing access to the customized robotic prosthetics (Chua et al.) [17].</w:t>
      </w:r>
    </w:p>
    <w:p w:rsidR="007923C6" w:rsidRDefault="007923C6" w:rsidP="003170FA">
      <w:pPr>
        <w:tabs>
          <w:tab w:val="left" w:pos="1080"/>
        </w:tabs>
        <w:spacing w:after="0" w:line="240" w:lineRule="auto"/>
        <w:jc w:val="both"/>
        <w:rPr>
          <w:rFonts w:ascii="Times New Roman" w:hAnsi="Times New Roman" w:cs="Times New Roman"/>
          <w:sz w:val="20"/>
        </w:rPr>
      </w:pPr>
    </w:p>
    <w:p w:rsidR="007923C6" w:rsidRDefault="007923C6" w:rsidP="007923C6">
      <w:pPr>
        <w:tabs>
          <w:tab w:val="left" w:pos="1080"/>
        </w:tabs>
        <w:spacing w:after="0" w:line="240" w:lineRule="auto"/>
        <w:jc w:val="center"/>
        <w:rPr>
          <w:rFonts w:ascii="Times New Roman" w:hAnsi="Times New Roman" w:cs="Times New Roman"/>
          <w:sz w:val="20"/>
        </w:rPr>
      </w:pPr>
      <w:r>
        <w:rPr>
          <w:rFonts w:ascii="Times New Roman" w:hAnsi="Times New Roman" w:cs="Times New Roman"/>
          <w:noProof/>
          <w:sz w:val="20"/>
          <w:lang w:eastAsia="en-IN" w:bidi="ar-SA"/>
        </w:rPr>
        <w:drawing>
          <wp:inline distT="0" distB="0" distL="0" distR="0">
            <wp:extent cx="2562225" cy="6492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8953" cy="650917"/>
                    </a:xfrm>
                    <a:prstGeom prst="rect">
                      <a:avLst/>
                    </a:prstGeom>
                    <a:noFill/>
                    <a:ln>
                      <a:noFill/>
                    </a:ln>
                  </pic:spPr>
                </pic:pic>
              </a:graphicData>
            </a:graphic>
          </wp:inline>
        </w:drawing>
      </w:r>
    </w:p>
    <w:p w:rsidR="007923C6" w:rsidRP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Fig.3. Low cost prosthetics for children designed by e- NABLE project [17]</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Advantage of 3D printing in manufacturing process The use of 3D printing in the production of prosthetics have transformed engineering and medicine by giving amputees more affordable, individualized, and accessible option. When compared to conventional approaches, this technology greatly reduced production times and costs by enabling the manufacture of bespoke dev</w:t>
      </w:r>
      <w:r>
        <w:rPr>
          <w:rFonts w:ascii="Times New Roman" w:hAnsi="Times New Roman" w:cs="Times New Roman"/>
          <w:sz w:val="20"/>
        </w:rPr>
        <w:t>ices tailored to each</w:t>
      </w:r>
      <w:r>
        <w:rPr>
          <w:rFonts w:ascii="Times New Roman" w:hAnsi="Times New Roman" w:cs="Times New Roman"/>
          <w:sz w:val="20"/>
        </w:rPr>
        <w:tab/>
        <w:t xml:space="preserve">patient’s </w:t>
      </w:r>
      <w:r w:rsidRPr="007923C6">
        <w:rPr>
          <w:rFonts w:ascii="Times New Roman" w:hAnsi="Times New Roman" w:cs="Times New Roman"/>
          <w:sz w:val="20"/>
        </w:rPr>
        <w:t>unique</w:t>
      </w:r>
      <w:r w:rsidRPr="007923C6">
        <w:rPr>
          <w:rFonts w:ascii="Times New Roman" w:hAnsi="Times New Roman" w:cs="Times New Roman"/>
          <w:sz w:val="20"/>
        </w:rPr>
        <w:tab/>
        <w:t>demands.</w:t>
      </w:r>
      <w:r w:rsidRPr="007923C6">
        <w:rPr>
          <w:rFonts w:ascii="Times New Roman" w:hAnsi="Times New Roman" w:cs="Times New Roman"/>
          <w:sz w:val="20"/>
        </w:rPr>
        <w:tab/>
        <w:t>Furthermore experimenting with novel materials and creative design increases the potential for enhancing prosthetics comfort, functionality, and appearance improving user’s quality of life.</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A game changing innovation, the use of 3D printing into robotic prosthesis manufacture has revolutionized in the prosthetic industry in the terms of accessibility, personalization, production time and cost reduction. Due to the lengthy, costly and rigid processes involved in prosthetic production, man</w:t>
      </w:r>
      <w:r>
        <w:rPr>
          <w:rFonts w:ascii="Times New Roman" w:hAnsi="Times New Roman" w:cs="Times New Roman"/>
          <w:sz w:val="20"/>
        </w:rPr>
        <w:t xml:space="preserve">y people find it challenging to </w:t>
      </w:r>
      <w:r w:rsidRPr="007923C6">
        <w:rPr>
          <w:rFonts w:ascii="Times New Roman" w:hAnsi="Times New Roman" w:cs="Times New Roman"/>
          <w:sz w:val="20"/>
        </w:rPr>
        <w:t>obtain high quality devices. However the development of 3D printing has made it possible to design and produce robotic prosthetics in a novel way, democratizing access and allowing for notable advancements in functionality and customization.</w:t>
      </w:r>
    </w:p>
    <w:p w:rsidR="007923C6" w:rsidRPr="007923C6" w:rsidRDefault="007923C6" w:rsidP="007923C6">
      <w:pPr>
        <w:tabs>
          <w:tab w:val="left" w:pos="1080"/>
        </w:tabs>
        <w:spacing w:after="0" w:line="240" w:lineRule="auto"/>
        <w:jc w:val="both"/>
        <w:rPr>
          <w:rFonts w:ascii="Times New Roman" w:hAnsi="Times New Roman" w:cs="Times New Roman"/>
          <w:b/>
          <w:sz w:val="20"/>
        </w:rPr>
      </w:pPr>
    </w:p>
    <w:p w:rsidR="007923C6" w:rsidRPr="007923C6" w:rsidRDefault="007923C6" w:rsidP="007923C6">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Design and manufacture of Robotic Prostheses with 3D printing</w:t>
      </w:r>
    </w:p>
    <w:p w:rsid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The use of 3D printing technology has greatly improved the design and production of robotic prosthesis. Manual moulding and custom fitting were common in traditional prosthesis fabrication, which was costly and time consuming. On the other hand, 3D printing significantly reduced the time and expense requires to crate highly tailored, lightweight, and anatomically precise prosthetic component. A digital limb or socket is typically created at the start of the design process using computer aided design (CAD) software or 3D scanning. The user’s anatomy and functional requirements can be precisely adjusted thanks to the digital workflow. Better comfort and usability can be ensured by optimization parameters like joint alignment, range of motion, and load distribution at the design stage.</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Pr="007923C6" w:rsidRDefault="007923C6" w:rsidP="007923C6">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Digital design phase</w:t>
      </w:r>
    </w:p>
    <w:p w:rsid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Using computer aided design (CAD) software, a three- dimensional digital model is first crated for robotic prosthetic design. A accurate and comfortable fit is made possible by this models’s customization based on the user’s anatomical features. One of the primarily benefits of the 3D printing is that design can be readily altered to accommodate, individual requirements, ranging from joint flexibility to limb length (Tran et al.) [18]. Using the use of CAD software, engineers can create functioning prosthetics that incorporate intricate elements that would be impossible to produce using conventional techniques, like joint and gear systems.</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Pr="007923C6" w:rsidRDefault="007923C6" w:rsidP="007923C6">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Selection of printing Material</w:t>
      </w:r>
    </w:p>
    <w:p w:rsid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 xml:space="preserve">In the production of robotic prosthetics, material selection is essential since it affects the device’s comfort and longevity. Plastics like PLA (Polylactic acid) and ABS (Acrylonitrile butadiene styrene), which are renowned for their strength, light weight, and simplicity of printing, are the most often utilized materials in prosthetic 3D printing. Additionally sifter materials like silicon or TPU (thermoplastic polyurethane) can be utilized for joints and other components that need flexibility [19]. </w:t>
      </w:r>
      <w:r w:rsidRPr="007923C6">
        <w:rPr>
          <w:rFonts w:ascii="Times New Roman" w:hAnsi="Times New Roman" w:cs="Times New Roman"/>
          <w:sz w:val="20"/>
        </w:rPr>
        <w:lastRenderedPageBreak/>
        <w:t>Because of 3D printing versality, mant materials can be combined to create a single prosthetic.</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Pr="007923C6" w:rsidRDefault="007923C6" w:rsidP="007923C6">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Print and Post Processing Phase</w:t>
      </w:r>
    </w:p>
    <w:p w:rsid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 xml:space="preserve">A critical step in the creation of 3D printed prosthetic components is the printing and post processing stage, which establishes the device’s ultimate surface polish, strength, and usefulness. Because they can create lightweight, highly precise structures, additive manufacturing techniques like Fused Deposition Modeling (FDM), selective Laser Sintering (SLS), and Stereolithography (SLA) are frequently employed (Mardegan et al.)[20]. Due to its affordability and compatibility with biocompatible materials like as Acrylonitrile Butadiene Styrene (ABS) and Polylactic Acid (PLA), FDM continues to be the most popular of these for prosthetic applications (Bakar et al.)[21]. Post processing is a crucial but frequently disregarded step. This entail cleaning the </w:t>
      </w:r>
      <w:r>
        <w:rPr>
          <w:rFonts w:ascii="Times New Roman" w:hAnsi="Times New Roman" w:cs="Times New Roman"/>
          <w:sz w:val="20"/>
        </w:rPr>
        <w:t xml:space="preserve">component, sanding it to smooth </w:t>
      </w:r>
      <w:r w:rsidRPr="007923C6">
        <w:rPr>
          <w:rFonts w:ascii="Times New Roman" w:hAnsi="Times New Roman" w:cs="Times New Roman"/>
          <w:sz w:val="20"/>
        </w:rPr>
        <w:t>up the surface, and in certain situations, putting it all together if the prosthesis is made up of several parts. Sensors, motors, and electronic systems that enable movement control are also integrated at this point in robotic devices.</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Pr="007923C6" w:rsidRDefault="007923C6" w:rsidP="007923C6">
      <w:pPr>
        <w:tabs>
          <w:tab w:val="left" w:pos="1080"/>
        </w:tabs>
        <w:spacing w:after="0" w:line="240" w:lineRule="auto"/>
        <w:jc w:val="both"/>
        <w:rPr>
          <w:rFonts w:ascii="Times New Roman" w:hAnsi="Times New Roman" w:cs="Times New Roman"/>
          <w:b/>
          <w:sz w:val="20"/>
        </w:rPr>
      </w:pPr>
      <w:r w:rsidRPr="007923C6">
        <w:rPr>
          <w:rFonts w:ascii="Times New Roman" w:hAnsi="Times New Roman" w:cs="Times New Roman"/>
          <w:b/>
          <w:sz w:val="20"/>
        </w:rPr>
        <w:t>Electronics and control integration with 3D Printing</w:t>
      </w:r>
    </w:p>
    <w:p w:rsidR="007923C6" w:rsidRP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One crucial stage that affects the device’s responsiveness, adaptability and overall performance is the integration of electronics and control systems with 3D printing prosthetic structures. Biosignals like Electromyography (EMG) and electrocardiography (ECG), which record the user’s cardiac or muscle activity and convert it into mechanical movements via microcontrollers and actuators, are th main source of control in contemporary bionic prosthetic (Atzori et al.)[22]. For integrating these electronic components straight into the prosthetic design, 3D printing provides a number of benefits. The structure can be printed with specially made cavities, channels and sensor mounts, enabling accurate positioning of sensors, wires and control units without sacrificing the robustness or appearance of the device (Cocuzza et al.) [23].</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Pr="007923C6" w:rsidRDefault="007923C6" w:rsidP="007923C6">
      <w:pPr>
        <w:tabs>
          <w:tab w:val="left" w:pos="1080"/>
        </w:tabs>
        <w:spacing w:after="0" w:line="240" w:lineRule="auto"/>
        <w:jc w:val="center"/>
        <w:rPr>
          <w:rFonts w:ascii="Times New Roman" w:hAnsi="Times New Roman" w:cs="Times New Roman"/>
          <w:b/>
          <w:sz w:val="24"/>
        </w:rPr>
      </w:pPr>
      <w:r w:rsidRPr="007923C6">
        <w:rPr>
          <w:rFonts w:ascii="Times New Roman" w:hAnsi="Times New Roman" w:cs="Times New Roman"/>
          <w:b/>
          <w:sz w:val="24"/>
        </w:rPr>
        <w:t>III. CONCLUSION</w:t>
      </w:r>
    </w:p>
    <w:p w:rsidR="007923C6" w:rsidRDefault="007923C6" w:rsidP="007923C6">
      <w:pPr>
        <w:tabs>
          <w:tab w:val="left" w:pos="1080"/>
        </w:tabs>
        <w:spacing w:after="0" w:line="240" w:lineRule="auto"/>
        <w:jc w:val="both"/>
        <w:rPr>
          <w:rFonts w:ascii="Times New Roman" w:hAnsi="Times New Roman" w:cs="Times New Roman"/>
          <w:sz w:val="20"/>
        </w:rPr>
      </w:pPr>
    </w:p>
    <w:p w:rsidR="007923C6" w:rsidRPr="007923C6" w:rsidRDefault="007923C6" w:rsidP="007923C6">
      <w:pPr>
        <w:tabs>
          <w:tab w:val="left" w:pos="1080"/>
        </w:tabs>
        <w:spacing w:after="0" w:line="240" w:lineRule="auto"/>
        <w:jc w:val="both"/>
        <w:rPr>
          <w:rFonts w:ascii="Times New Roman" w:hAnsi="Times New Roman" w:cs="Times New Roman"/>
          <w:sz w:val="20"/>
        </w:rPr>
      </w:pPr>
      <w:r w:rsidRPr="007923C6">
        <w:rPr>
          <w:rFonts w:ascii="Times New Roman" w:hAnsi="Times New Roman" w:cs="Times New Roman"/>
          <w:sz w:val="20"/>
        </w:rPr>
        <w:t xml:space="preserve">The development of bionic hand has advanced significantly as a result of the combination of 3D printing with biosignal based control. Lightweight, reasonably priced and incredibly adaptable prosthetic construction that may be made to fit the anatomy of each user are made possible via additive manufacturing. These gadgets provide more natural and intuitive control when paired with EMG and ECG processing, which enhance user comfort and functional independence. According to the recent studies 3D printing improve design flexibility by enabling modular components, wire channels and embedded sensors in addition to streamlining production. Large </w:t>
      </w:r>
      <w:r w:rsidRPr="007923C6">
        <w:rPr>
          <w:rFonts w:ascii="Times New Roman" w:hAnsi="Times New Roman" w:cs="Times New Roman"/>
          <w:sz w:val="20"/>
        </w:rPr>
        <w:lastRenderedPageBreak/>
        <w:t>scale adoption is nevertheless hampered by issue such as signal interference, calibration accuracy and limited material durability. Future research should concentrate on enhancing multi-sensor fusion, cutting edge materials and AI and machine learning-supported adaptive control algorithms in order to get over these obstacles.</w:t>
      </w:r>
    </w:p>
    <w:p w:rsidR="007923C6" w:rsidRPr="007923C6" w:rsidRDefault="007923C6" w:rsidP="007923C6">
      <w:pPr>
        <w:tabs>
          <w:tab w:val="left" w:pos="1080"/>
        </w:tabs>
        <w:spacing w:after="0" w:line="240" w:lineRule="auto"/>
        <w:jc w:val="both"/>
        <w:rPr>
          <w:rFonts w:ascii="Times New Roman" w:hAnsi="Times New Roman" w:cs="Times New Roman"/>
          <w:sz w:val="20"/>
        </w:rPr>
      </w:pPr>
    </w:p>
    <w:p w:rsidR="007923C6" w:rsidRDefault="007923C6" w:rsidP="007923C6">
      <w:pPr>
        <w:tabs>
          <w:tab w:val="left" w:pos="1080"/>
        </w:tabs>
        <w:spacing w:after="0" w:line="240" w:lineRule="auto"/>
        <w:jc w:val="center"/>
        <w:rPr>
          <w:rFonts w:ascii="Times New Roman" w:hAnsi="Times New Roman" w:cs="Times New Roman"/>
          <w:b/>
          <w:sz w:val="24"/>
        </w:rPr>
      </w:pPr>
      <w:r w:rsidRPr="007923C6">
        <w:rPr>
          <w:rFonts w:ascii="Times New Roman" w:hAnsi="Times New Roman" w:cs="Times New Roman"/>
          <w:b/>
          <w:sz w:val="24"/>
        </w:rPr>
        <w:t>REFERENCES</w:t>
      </w:r>
    </w:p>
    <w:p w:rsidR="007923C6" w:rsidRPr="007923C6" w:rsidRDefault="007923C6" w:rsidP="007923C6">
      <w:pPr>
        <w:tabs>
          <w:tab w:val="left" w:pos="1080"/>
        </w:tabs>
        <w:spacing w:after="0" w:line="240" w:lineRule="auto"/>
        <w:jc w:val="center"/>
        <w:rPr>
          <w:rFonts w:ascii="Times New Roman" w:hAnsi="Times New Roman" w:cs="Times New Roman"/>
          <w:b/>
          <w:sz w:val="24"/>
        </w:rPr>
      </w:pP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1. Sudesh Garg, Kiran Rathi, “Development of 3D printed Arm Controlled By EMG Sensor” SKIT Research Journal, Vol 13, Issue 1 (2023), ISSN 2278-2508 (P) 2454-9673(O)</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Karla Avilés-Mendoza , Neil George Gaibor-León, Víctor Asanza, Leandro L. Lorente-Leyva, Diego H. Peluffo- Ordóñez, “ A 3D Printed Bionic Hand Powered By EMG Signals and Controlled By Online Neural Network” Biomimetics</w:t>
      </w:r>
      <w:r w:rsidRPr="007923C6">
        <w:rPr>
          <w:rFonts w:ascii="Times New Roman" w:hAnsi="Times New Roman" w:cs="Times New Roman"/>
          <w:sz w:val="20"/>
        </w:rPr>
        <w:tab/>
        <w:t>2023,</w:t>
      </w:r>
      <w:r w:rsidRPr="007923C6">
        <w:rPr>
          <w:rFonts w:ascii="Times New Roman" w:hAnsi="Times New Roman" w:cs="Times New Roman"/>
          <w:sz w:val="20"/>
        </w:rPr>
        <w:tab/>
        <w:t>8,</w:t>
      </w:r>
      <w:r w:rsidRPr="007923C6">
        <w:rPr>
          <w:rFonts w:ascii="Times New Roman" w:hAnsi="Times New Roman" w:cs="Times New Roman"/>
          <w:sz w:val="20"/>
        </w:rPr>
        <w:tab/>
        <w:t>255.</w:t>
      </w:r>
    </w:p>
    <w:p w:rsidR="007923C6" w:rsidRPr="007923C6" w:rsidRDefault="007923C6" w:rsidP="007923C6">
      <w:pPr>
        <w:pStyle w:val="ListParagraph"/>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https://doi.org/10.3390/biomimetics8020255.</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Mosab Diab, Ashraf Mohammed, Yinlai Jiang, arXiv:2411.15533v1 [cs.RO] 23 Nov 2024.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Mosab Diab, Ashraf Mohammed, Yinlai Jiang, arXiv:2411.15533v1 [cs.RO] 23 Nov 2024.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S Finch, J. L., Fiddyment, S., LeGeros, R. Z., &amp; Sisson,</w:t>
      </w:r>
    </w:p>
    <w:p w:rsidR="007923C6" w:rsidRPr="007923C6" w:rsidRDefault="007923C6" w:rsidP="007923C6">
      <w:pPr>
        <w:pStyle w:val="ListParagraph"/>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S. (2012). An ancient Egyptian prosthetic toe and implications for the history of prosthetics. Lancet, 380(9843), 2176. 2321-9653.</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Norton, K. (2007). A brief history of prosthetics. InMotion, 17(7), 56–59.</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Cadena SER. Funciona la Primera “Mano Robótica” Por Control MagnéTico: Los Afectados ya Pueden Reproducir Movimientos Solo Con el Pensamiento. 2024.</w:t>
      </w:r>
      <w:r w:rsidRPr="007923C6">
        <w:rPr>
          <w:rFonts w:ascii="Times New Roman" w:hAnsi="Times New Roman" w:cs="Times New Roman"/>
          <w:sz w:val="20"/>
        </w:rPr>
        <w:tab/>
        <w:t>Available</w:t>
      </w:r>
      <w:r w:rsidRPr="007923C6">
        <w:rPr>
          <w:rFonts w:ascii="Times New Roman" w:hAnsi="Times New Roman" w:cs="Times New Roman"/>
          <w:sz w:val="20"/>
        </w:rPr>
        <w:tab/>
        <w:t>online: https://cadenaser.com/nacional/2024/09/11/funciona-la- primera-mano-robotica-por-control-magnetico-cadena- ser/ (accessed on 5 October 2024).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Maxwell Salazar, Paola Portero, Marcelo Zambrano,</w:t>
      </w:r>
    </w:p>
    <w:p w:rsidR="007923C6" w:rsidRPr="007923C6" w:rsidRDefault="007923C6" w:rsidP="007923C6">
      <w:pPr>
        <w:pStyle w:val="ListParagraph"/>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Ricardo Rosero, Appl. Sci 2025, 15(3), 1350</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Childress, D. S. (1985). Historical aspects of powered limb prostheses. Clinical Prosthetics and Orthotics, 9(1), 2–13.</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UCSE. Prototipo de Prótesis Robótica de Mano Con Impresión 3D. Ediciones UCSE. 2021</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Rodríguez-García, M.E.; Dorantes-Méndez, G.; Mendoza Gutiérrez, M.O. Desarrollo de una Prótesis para Desarticulado de Muñeca. Rev. Mex. Ing. Biomédica 2017, 38, 602–614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German Eduardo Jerez, Martin Eduardo Figueroa, Antonello De Santis Revista Difusiones, ISSN 2314- 1662, Num. 26, 2(1) enero-julio 2024, pp.80-9</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 xml:space="preserve">Resnik, L., &amp; Borgia, M. (2012). Rehabilitation outcomes with conventional and advanced upper limb prostheses. </w:t>
      </w:r>
      <w:r w:rsidRPr="007923C6">
        <w:rPr>
          <w:rFonts w:ascii="Times New Roman" w:hAnsi="Times New Roman" w:cs="Times New Roman"/>
          <w:sz w:val="20"/>
        </w:rPr>
        <w:lastRenderedPageBreak/>
        <w:t>Journal of Rehabilitation Research and Development, 49(4), 595–612.</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Norton, K. (2007). A brief history of prosthetics. InMotion Magazine, 17(7), 56–59.</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Zuniga, J. M., Katsavelis, D., Peck, J. L., Stollberg, J., Petrykowski, M., Carson, A., &amp; Fernandez, C. (2015). Cyborg beast: A low-cost 3D-printed prosthetic hand for children with upper-limb differences. BMC Research Notes, 8(1), 10.</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ten Kate, J., Smit, G., &amp; Breedveld, P. (2017). 3D-printed upper limb prostheses: A review. Disability and Rehabilitation: Assistive Technology, 12(3), 300–314.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Chua, C.K.; Leong, K.F. 3D Printing and Additive Manufacturing: Principles and Applications; World Scientific Publishing: Singapore, 2014.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Pr>
          <w:rFonts w:ascii="Times New Roman" w:hAnsi="Times New Roman" w:cs="Times New Roman"/>
          <w:sz w:val="20"/>
        </w:rPr>
        <w:t>[</w:t>
      </w:r>
      <w:r w:rsidRPr="007923C6">
        <w:rPr>
          <w:rFonts w:ascii="Times New Roman" w:hAnsi="Times New Roman" w:cs="Times New Roman"/>
          <w:sz w:val="20"/>
        </w:rPr>
        <w:t>Mihn Tran, Lukas Gabert, Sarah Hood, Tommanso Leni,</w:t>
      </w:r>
    </w:p>
    <w:p w:rsidR="007923C6" w:rsidRPr="007923C6" w:rsidRDefault="007923C6" w:rsidP="007923C6">
      <w:pPr>
        <w:pStyle w:val="ListParagraph"/>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Vol.7, No.72, DOI: 10.11.1126/scirobotics.abo3996</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Balaguer-Castro, M.; Torner, P.; Jornet-Gibert, M.; Martínez-Pastor, J.C. Situación actual de la robótica en cirugía protésica de rodilla, ¿una moda o una realidad? Rev. Esp. Cir. Ortopédica Traumatol. 2023, 67, 334–341.</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Mardegan, R., et al. (2020). Additive manufacturing in prosthetics: Current trends and future prospects. Journal of Biomedical Engineering Research, 8(2), 95–104.</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Bakar, N. A., Faudzi, A. A. M., &amp; Alkahari, M. R. (2021). Additive manufacturing for prosthetic and orthotic applications: A review of materials and technologies. Rapid Prototyping Journal, 27(1), 61–80.</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Atzori, M., &amp; Müller, H. (2015). Control capabilities of myoelectric robotic prostheses by hand amputees: A scientific literature overview. Neural Regeneration Research, 10(6), 727–735.</w:t>
      </w:r>
    </w:p>
    <w:p w:rsidR="007923C6" w:rsidRPr="007923C6" w:rsidRDefault="007923C6" w:rsidP="007923C6">
      <w:pPr>
        <w:pStyle w:val="ListParagraph"/>
        <w:numPr>
          <w:ilvl w:val="0"/>
          <w:numId w:val="48"/>
        </w:numPr>
        <w:tabs>
          <w:tab w:val="left" w:pos="1080"/>
        </w:tabs>
        <w:spacing w:after="0" w:line="240" w:lineRule="auto"/>
        <w:ind w:left="360"/>
        <w:jc w:val="both"/>
        <w:rPr>
          <w:rFonts w:ascii="Times New Roman" w:hAnsi="Times New Roman" w:cs="Times New Roman"/>
          <w:sz w:val="20"/>
        </w:rPr>
      </w:pPr>
      <w:r w:rsidRPr="007923C6">
        <w:rPr>
          <w:rFonts w:ascii="Times New Roman" w:hAnsi="Times New Roman" w:cs="Times New Roman"/>
          <w:sz w:val="20"/>
        </w:rPr>
        <w:t>Cocuzza, M., Sassi, V., Pirri, C. F., &amp; Marongiu, M. (2020). Integration of electronics in 3D printed structures: Technologies and applications. Micromachines, 11(3), 290.</w:t>
      </w:r>
    </w:p>
    <w:sectPr w:rsidR="007923C6" w:rsidRPr="007923C6" w:rsidSect="00164C92">
      <w:type w:val="continuous"/>
      <w:pgSz w:w="11910" w:h="16840"/>
      <w:pgMar w:top="1440" w:right="570" w:bottom="505" w:left="1077" w:header="720" w:footer="720" w:gutter="0"/>
      <w:cols w:num="2" w:space="225"/>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9C8" w:rsidRDefault="003229C8" w:rsidP="00820A64">
      <w:pPr>
        <w:spacing w:after="0" w:line="240" w:lineRule="auto"/>
      </w:pPr>
      <w:r>
        <w:separator/>
      </w:r>
    </w:p>
  </w:endnote>
  <w:endnote w:type="continuationSeparator" w:id="0">
    <w:p w:rsidR="003229C8" w:rsidRDefault="003229C8" w:rsidP="0082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160t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A1" w:rsidRPr="000F77D1" w:rsidRDefault="003958A1" w:rsidP="003958A1">
    <w:pPr>
      <w:pStyle w:val="Header"/>
      <w:pBdr>
        <w:bottom w:val="thickThinSmallGap" w:sz="24" w:space="1" w:color="622423"/>
      </w:pBdr>
    </w:pPr>
  </w:p>
  <w:p w:rsidR="003958A1" w:rsidRDefault="007923C6" w:rsidP="003958A1">
    <w:pPr>
      <w:pStyle w:val="Footer"/>
      <w:jc w:val="center"/>
    </w:pPr>
    <w:r>
      <w:rPr>
        <w:rFonts w:ascii="TT160t00" w:hAnsi="TT160t00" w:cs="TT160t00"/>
        <w:sz w:val="19"/>
        <w:szCs w:val="19"/>
      </w:rPr>
      <w:t>© 2025</w:t>
    </w:r>
    <w:r w:rsidR="003958A1">
      <w:rPr>
        <w:rFonts w:ascii="TT160t00" w:hAnsi="TT160t00" w:cs="TT160t00"/>
        <w:sz w:val="19"/>
        <w:szCs w:val="19"/>
      </w:rPr>
      <w:t xml:space="preserve"> IJSRET</w:t>
    </w:r>
  </w:p>
  <w:p w:rsidR="003958A1" w:rsidRPr="000F77D1" w:rsidRDefault="00026F82" w:rsidP="003958A1">
    <w:pPr>
      <w:pStyle w:val="Footer"/>
      <w:jc w:val="center"/>
      <w:rPr>
        <w:noProof/>
      </w:rPr>
    </w:pPr>
    <w:r>
      <w:fldChar w:fldCharType="begin"/>
    </w:r>
    <w:r w:rsidR="003958A1">
      <w:instrText xml:space="preserve"> PAGE   \* MERGEFORMAT </w:instrText>
    </w:r>
    <w:r>
      <w:fldChar w:fldCharType="separate"/>
    </w:r>
    <w:r w:rsidR="0073784E">
      <w:rPr>
        <w:noProof/>
      </w:rPr>
      <w:t>1</w:t>
    </w:r>
    <w:r>
      <w:rPr>
        <w:noProof/>
      </w:rPr>
      <w:fldChar w:fldCharType="end"/>
    </w:r>
  </w:p>
  <w:p w:rsidR="003958A1" w:rsidRDefault="003958A1" w:rsidP="003958A1">
    <w:pPr>
      <w:pStyle w:val="Footer"/>
      <w:jc w:val="center"/>
    </w:pPr>
  </w:p>
  <w:p w:rsidR="00DB517A" w:rsidRDefault="00DB517A"/>
  <w:p w:rsidR="00730049" w:rsidRDefault="007300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9C8" w:rsidRDefault="003229C8" w:rsidP="00820A64">
      <w:pPr>
        <w:spacing w:after="0" w:line="240" w:lineRule="auto"/>
      </w:pPr>
      <w:r>
        <w:separator/>
      </w:r>
    </w:p>
  </w:footnote>
  <w:footnote w:type="continuationSeparator" w:id="0">
    <w:p w:rsidR="003229C8" w:rsidRDefault="003229C8" w:rsidP="00820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64" w:rsidRPr="000F77D1" w:rsidRDefault="001D6E59" w:rsidP="00820A64">
    <w:pPr>
      <w:pStyle w:val="Header"/>
      <w:pBdr>
        <w:bottom w:val="thickThinSmallGap" w:sz="24" w:space="1" w:color="622423"/>
      </w:pBdr>
    </w:pPr>
    <w:r>
      <w:rPr>
        <w:noProof/>
        <w:lang w:eastAsia="en-IN" w:bidi="ar-SA"/>
      </w:rPr>
      <mc:AlternateContent>
        <mc:Choice Requires="wps">
          <w:drawing>
            <wp:anchor distT="0" distB="0" distL="114300" distR="114300" simplePos="0" relativeHeight="251659264" behindDoc="0" locked="0" layoutInCell="1" allowOverlap="1" wp14:anchorId="3E63FF6A" wp14:editId="1D4A4BB8">
              <wp:simplePos x="0" y="0"/>
              <wp:positionH relativeFrom="column">
                <wp:posOffset>1663065</wp:posOffset>
              </wp:positionH>
              <wp:positionV relativeFrom="paragraph">
                <wp:posOffset>215900</wp:posOffset>
              </wp:positionV>
              <wp:extent cx="4579620" cy="4114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411480"/>
                      </a:xfrm>
                      <a:prstGeom prst="rect">
                        <a:avLst/>
                      </a:prstGeom>
                      <a:solidFill>
                        <a:srgbClr val="FFFFFF"/>
                      </a:solidFill>
                      <a:ln>
                        <a:noFill/>
                      </a:ln>
                    </wps:spPr>
                    <wps:txbx>
                      <w:txbxContent>
                        <w:p w:rsidR="00820A64" w:rsidRPr="000F77D1" w:rsidRDefault="00820A64" w:rsidP="00820A64">
                          <w:pPr>
                            <w:pStyle w:val="Header"/>
                            <w:jc w:val="right"/>
                            <w:rPr>
                              <w:rFonts w:ascii="Arial" w:hAnsi="Arial" w:cs="Arial"/>
                            </w:rPr>
                          </w:pPr>
                          <w:r w:rsidRPr="000F77D1">
                            <w:rPr>
                              <w:rFonts w:ascii="Arial" w:hAnsi="Arial" w:cs="Arial"/>
                              <w:b/>
                              <w:bCs/>
                              <w:color w:val="365F91"/>
                            </w:rPr>
                            <w:t xml:space="preserve">International Journal of Scientific Research &amp; Engineering Trends                                                                                                         </w:t>
                          </w:r>
                          <w:r w:rsidR="00110426">
                            <w:rPr>
                              <w:rFonts w:ascii="Arial" w:hAnsi="Arial" w:cs="Arial"/>
                              <w:b/>
                              <w:bCs/>
                            </w:rPr>
                            <w:t>Volume 11, Issue 5</w:t>
                          </w:r>
                          <w:r w:rsidR="0031240D">
                            <w:rPr>
                              <w:rFonts w:ascii="Arial" w:hAnsi="Arial" w:cs="Arial"/>
                              <w:b/>
                              <w:bCs/>
                            </w:rPr>
                            <w:t>,</w:t>
                          </w:r>
                          <w:r>
                            <w:rPr>
                              <w:rFonts w:ascii="Arial" w:hAnsi="Arial" w:cs="Arial"/>
                              <w:b/>
                              <w:bCs/>
                            </w:rPr>
                            <w:t xml:space="preserve"> </w:t>
                          </w:r>
                          <w:r w:rsidR="007923C6">
                            <w:rPr>
                              <w:rFonts w:ascii="Arial" w:hAnsi="Arial" w:cs="Arial"/>
                              <w:b/>
                              <w:bCs/>
                            </w:rPr>
                            <w:t>Sep-Oct-2025</w:t>
                          </w:r>
                          <w:r>
                            <w:rPr>
                              <w:rFonts w:ascii="Arial" w:hAnsi="Arial" w:cs="Arial"/>
                              <w:b/>
                              <w:bCs/>
                            </w:rPr>
                            <w:t xml:space="preserve">, </w:t>
                          </w:r>
                          <w:r w:rsidRPr="000F77D1">
                            <w:rPr>
                              <w:rFonts w:ascii="Arial" w:hAnsi="Arial" w:cs="Arial"/>
                              <w:b/>
                              <w:bCs/>
                            </w:rPr>
                            <w:t>ISSN (Online): 2395-566X</w:t>
                          </w:r>
                        </w:p>
                        <w:p w:rsidR="00820A64" w:rsidRDefault="00820A64" w:rsidP="00820A64"/>
                        <w:p w:rsidR="00820A64" w:rsidRDefault="00820A64" w:rsidP="00820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3FF6A" id="_x0000_t202" coordsize="21600,21600" o:spt="202" path="m,l,21600r21600,l21600,xe">
              <v:stroke joinstyle="miter"/>
              <v:path gradientshapeok="t" o:connecttype="rect"/>
            </v:shapetype>
            <v:shape id="Text Box 4" o:spid="_x0000_s1026" type="#_x0000_t202" style="position:absolute;margin-left:130.95pt;margin-top:17pt;width:360.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" stroked="f">
              <v:textbox>
                <w:txbxContent>
                  <w:p w:rsidR="00820A64" w:rsidRPr="000F77D1" w:rsidRDefault="00820A64" w:rsidP="00820A64">
                    <w:pPr>
                      <w:pStyle w:val="Header"/>
                      <w:jc w:val="right"/>
                      <w:rPr>
                        <w:rFonts w:ascii="Arial" w:hAnsi="Arial" w:cs="Arial"/>
                      </w:rPr>
                    </w:pPr>
                    <w:r w:rsidRPr="000F77D1">
                      <w:rPr>
                        <w:rFonts w:ascii="Arial" w:hAnsi="Arial" w:cs="Arial"/>
                        <w:b/>
                        <w:bCs/>
                        <w:color w:val="365F91"/>
                      </w:rPr>
                      <w:t xml:space="preserve">International Journal of Scientific Research &amp; Engineering Trends                                                                                                         </w:t>
                    </w:r>
                    <w:r w:rsidR="00110426">
                      <w:rPr>
                        <w:rFonts w:ascii="Arial" w:hAnsi="Arial" w:cs="Arial"/>
                        <w:b/>
                        <w:bCs/>
                      </w:rPr>
                      <w:t>Volume 11, Issue 5</w:t>
                    </w:r>
                    <w:r w:rsidR="0031240D">
                      <w:rPr>
                        <w:rFonts w:ascii="Arial" w:hAnsi="Arial" w:cs="Arial"/>
                        <w:b/>
                        <w:bCs/>
                      </w:rPr>
                      <w:t>,</w:t>
                    </w:r>
                    <w:r>
                      <w:rPr>
                        <w:rFonts w:ascii="Arial" w:hAnsi="Arial" w:cs="Arial"/>
                        <w:b/>
                        <w:bCs/>
                      </w:rPr>
                      <w:t xml:space="preserve"> </w:t>
                    </w:r>
                    <w:r w:rsidR="007923C6">
                      <w:rPr>
                        <w:rFonts w:ascii="Arial" w:hAnsi="Arial" w:cs="Arial"/>
                        <w:b/>
                        <w:bCs/>
                      </w:rPr>
                      <w:t>Sep-Oct-2025</w:t>
                    </w:r>
                    <w:r>
                      <w:rPr>
                        <w:rFonts w:ascii="Arial" w:hAnsi="Arial" w:cs="Arial"/>
                        <w:b/>
                        <w:bCs/>
                      </w:rPr>
                      <w:t xml:space="preserve">, </w:t>
                    </w:r>
                    <w:r w:rsidRPr="000F77D1">
                      <w:rPr>
                        <w:rFonts w:ascii="Arial" w:hAnsi="Arial" w:cs="Arial"/>
                        <w:b/>
                        <w:bCs/>
                      </w:rPr>
                      <w:t>ISSN (Online): 2395-566X</w:t>
                    </w:r>
                  </w:p>
                  <w:p w:rsidR="00820A64" w:rsidRDefault="00820A64" w:rsidP="00820A64"/>
                  <w:p w:rsidR="00820A64" w:rsidRDefault="00820A64" w:rsidP="00820A64"/>
                </w:txbxContent>
              </v:textbox>
            </v:shape>
          </w:pict>
        </mc:Fallback>
      </mc:AlternateContent>
    </w:r>
    <w:r w:rsidR="00820A64">
      <w:rPr>
        <w:noProof/>
        <w:lang w:eastAsia="en-IN" w:bidi="ar-SA"/>
      </w:rPr>
      <w:drawing>
        <wp:inline distT="0" distB="0" distL="0" distR="0" wp14:anchorId="46478CE3" wp14:editId="41F4BF66">
          <wp:extent cx="712470" cy="627380"/>
          <wp:effectExtent l="19050" t="0" r="0" b="0"/>
          <wp:docPr id="1298713409" name="Picture 1298713409" descr="C:\deng_hss\ijsr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deng_hss\ijsret\logo.png"/>
                  <pic:cNvPicPr>
                    <a:picLocks noChangeAspect="1" noChangeArrowheads="1"/>
                  </pic:cNvPicPr>
                </pic:nvPicPr>
                <pic:blipFill>
                  <a:blip r:embed="rId1"/>
                  <a:srcRect/>
                  <a:stretch>
                    <a:fillRect/>
                  </a:stretch>
                </pic:blipFill>
                <pic:spPr bwMode="auto">
                  <a:xfrm>
                    <a:off x="0" y="0"/>
                    <a:ext cx="712470" cy="627380"/>
                  </a:xfrm>
                  <a:prstGeom prst="rect">
                    <a:avLst/>
                  </a:prstGeom>
                  <a:noFill/>
                  <a:ln w="9525">
                    <a:noFill/>
                    <a:miter lim="800000"/>
                    <a:headEnd/>
                    <a:tailEnd/>
                  </a:ln>
                </pic:spPr>
              </pic:pic>
            </a:graphicData>
          </a:graphic>
        </wp:inline>
      </w:drawing>
    </w:r>
  </w:p>
  <w:p w:rsidR="00730049" w:rsidRDefault="007300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573"/>
    <w:multiLevelType w:val="hybridMultilevel"/>
    <w:tmpl w:val="E5EE6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2A1F71"/>
    <w:multiLevelType w:val="hybridMultilevel"/>
    <w:tmpl w:val="87DA46A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63A08DD"/>
    <w:multiLevelType w:val="hybridMultilevel"/>
    <w:tmpl w:val="4F084B08"/>
    <w:lvl w:ilvl="0" w:tplc="40090001">
      <w:start w:val="1"/>
      <w:numFmt w:val="bullet"/>
      <w:lvlText w:val=""/>
      <w:lvlJc w:val="left"/>
      <w:pPr>
        <w:ind w:left="720" w:hanging="360"/>
      </w:pPr>
      <w:rPr>
        <w:rFonts w:ascii="Symbol" w:hAnsi="Symbol" w:hint="default"/>
      </w:rPr>
    </w:lvl>
    <w:lvl w:ilvl="1" w:tplc="CBEE1F36">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E5151A"/>
    <w:multiLevelType w:val="hybridMultilevel"/>
    <w:tmpl w:val="6B8EA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C9744A"/>
    <w:multiLevelType w:val="hybridMultilevel"/>
    <w:tmpl w:val="CC22AFEA"/>
    <w:lvl w:ilvl="0" w:tplc="6204ADAA">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0C0629"/>
    <w:multiLevelType w:val="hybridMultilevel"/>
    <w:tmpl w:val="FE1890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3CC2E80"/>
    <w:multiLevelType w:val="hybridMultilevel"/>
    <w:tmpl w:val="5D7856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D00473"/>
    <w:multiLevelType w:val="hybridMultilevel"/>
    <w:tmpl w:val="D0E21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F86728"/>
    <w:multiLevelType w:val="hybridMultilevel"/>
    <w:tmpl w:val="518249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1EC06B5C"/>
    <w:multiLevelType w:val="hybridMultilevel"/>
    <w:tmpl w:val="C19E3EF0"/>
    <w:lvl w:ilvl="0" w:tplc="6204ADAA">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BF0462"/>
    <w:multiLevelType w:val="hybridMultilevel"/>
    <w:tmpl w:val="92FC3B1E"/>
    <w:lvl w:ilvl="0" w:tplc="40090001">
      <w:start w:val="1"/>
      <w:numFmt w:val="bullet"/>
      <w:lvlText w:val=""/>
      <w:lvlJc w:val="left"/>
      <w:pPr>
        <w:ind w:left="360" w:hanging="360"/>
      </w:pPr>
      <w:rPr>
        <w:rFonts w:ascii="Symbol" w:hAnsi="Symbol" w:hint="default"/>
      </w:rPr>
    </w:lvl>
    <w:lvl w:ilvl="1" w:tplc="50D8EA8C">
      <w:numFmt w:val="bullet"/>
      <w:lvlText w:val="•"/>
      <w:lvlJc w:val="left"/>
      <w:pPr>
        <w:ind w:left="1800" w:hanging="1080"/>
      </w:pPr>
      <w:rPr>
        <w:rFonts w:ascii="Times New Roman" w:eastAsiaTheme="minorHAnsi" w:hAnsi="Times New Roman" w:cs="Times New Roman"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23FF2F0C"/>
    <w:multiLevelType w:val="hybridMultilevel"/>
    <w:tmpl w:val="5C302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527080E"/>
    <w:multiLevelType w:val="hybridMultilevel"/>
    <w:tmpl w:val="6D86185E"/>
    <w:lvl w:ilvl="0" w:tplc="2BB42512">
      <w:start w:val="4"/>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56310A7"/>
    <w:multiLevelType w:val="hybridMultilevel"/>
    <w:tmpl w:val="F8CEB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0E2CC4"/>
    <w:multiLevelType w:val="hybridMultilevel"/>
    <w:tmpl w:val="BBD69C02"/>
    <w:lvl w:ilvl="0" w:tplc="3EA22F88">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634535A"/>
    <w:multiLevelType w:val="hybridMultilevel"/>
    <w:tmpl w:val="CA9A34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6A242A3"/>
    <w:multiLevelType w:val="hybridMultilevel"/>
    <w:tmpl w:val="781EA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82F507E"/>
    <w:multiLevelType w:val="hybridMultilevel"/>
    <w:tmpl w:val="7B5E59D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D10002D"/>
    <w:multiLevelType w:val="hybridMultilevel"/>
    <w:tmpl w:val="EF7AAC62"/>
    <w:lvl w:ilvl="0" w:tplc="6204ADAA">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D1A02B3"/>
    <w:multiLevelType w:val="hybridMultilevel"/>
    <w:tmpl w:val="9990C2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D4E3633"/>
    <w:multiLevelType w:val="hybridMultilevel"/>
    <w:tmpl w:val="46661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14F7094"/>
    <w:multiLevelType w:val="hybridMultilevel"/>
    <w:tmpl w:val="81344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1971A7B"/>
    <w:multiLevelType w:val="hybridMultilevel"/>
    <w:tmpl w:val="2814E3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3353369C"/>
    <w:multiLevelType w:val="hybridMultilevel"/>
    <w:tmpl w:val="8B42D3E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360" w:hanging="360"/>
      </w:pPr>
      <w:rPr>
        <w:rFonts w:ascii="Courier New" w:hAnsi="Courier New" w:cs="Courier New" w:hint="default"/>
      </w:rPr>
    </w:lvl>
    <w:lvl w:ilvl="2" w:tplc="6C6E51D4">
      <w:numFmt w:val="bullet"/>
      <w:lvlText w:val="•"/>
      <w:lvlJc w:val="left"/>
      <w:pPr>
        <w:ind w:left="2520" w:hanging="1080"/>
      </w:pPr>
      <w:rPr>
        <w:rFonts w:ascii="Times New Roman" w:eastAsiaTheme="minorHAnsi" w:hAnsi="Times New Roman" w:cs="Times New Roman"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43A4D8E"/>
    <w:multiLevelType w:val="hybridMultilevel"/>
    <w:tmpl w:val="2FD2E0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3E852B69"/>
    <w:multiLevelType w:val="hybridMultilevel"/>
    <w:tmpl w:val="3A427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ECC499B"/>
    <w:multiLevelType w:val="hybridMultilevel"/>
    <w:tmpl w:val="1C544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2B7844"/>
    <w:multiLevelType w:val="hybridMultilevel"/>
    <w:tmpl w:val="37729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19C38FE"/>
    <w:multiLevelType w:val="hybridMultilevel"/>
    <w:tmpl w:val="4CBC3E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4CAF26A1"/>
    <w:multiLevelType w:val="hybridMultilevel"/>
    <w:tmpl w:val="2B640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E3C09FB"/>
    <w:multiLevelType w:val="hybridMultilevel"/>
    <w:tmpl w:val="083EAEC6"/>
    <w:lvl w:ilvl="0" w:tplc="2BB42512">
      <w:start w:val="4"/>
      <w:numFmt w:val="bullet"/>
      <w:lvlText w:val="•"/>
      <w:lvlJc w:val="left"/>
      <w:pPr>
        <w:ind w:left="1800" w:hanging="108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503422C1"/>
    <w:multiLevelType w:val="hybridMultilevel"/>
    <w:tmpl w:val="075E02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53D25A90"/>
    <w:multiLevelType w:val="hybridMultilevel"/>
    <w:tmpl w:val="23F84C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5ED3227"/>
    <w:multiLevelType w:val="hybridMultilevel"/>
    <w:tmpl w:val="83C478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C6A171A"/>
    <w:multiLevelType w:val="hybridMultilevel"/>
    <w:tmpl w:val="0DB8C78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DF01A12"/>
    <w:multiLevelType w:val="hybridMultilevel"/>
    <w:tmpl w:val="D28E25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0F55F0D"/>
    <w:multiLevelType w:val="hybridMultilevel"/>
    <w:tmpl w:val="A2842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26A55E4"/>
    <w:multiLevelType w:val="hybridMultilevel"/>
    <w:tmpl w:val="8AB83A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653D32DF"/>
    <w:multiLevelType w:val="hybridMultilevel"/>
    <w:tmpl w:val="D66A3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85D797A"/>
    <w:multiLevelType w:val="hybridMultilevel"/>
    <w:tmpl w:val="03620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95229EE"/>
    <w:multiLevelType w:val="hybridMultilevel"/>
    <w:tmpl w:val="736C8ED6"/>
    <w:lvl w:ilvl="0" w:tplc="6204ADAA">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BDA6859"/>
    <w:multiLevelType w:val="hybridMultilevel"/>
    <w:tmpl w:val="D42C33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0327F46"/>
    <w:multiLevelType w:val="hybridMultilevel"/>
    <w:tmpl w:val="E24CFD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3" w15:restartNumberingAfterBreak="0">
    <w:nsid w:val="71CA27AA"/>
    <w:multiLevelType w:val="hybridMultilevel"/>
    <w:tmpl w:val="C04A7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40C46B2"/>
    <w:multiLevelType w:val="hybridMultilevel"/>
    <w:tmpl w:val="4378D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7D946249"/>
    <w:multiLevelType w:val="hybridMultilevel"/>
    <w:tmpl w:val="CF3CC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DE475E7"/>
    <w:multiLevelType w:val="hybridMultilevel"/>
    <w:tmpl w:val="F618C0C0"/>
    <w:lvl w:ilvl="0" w:tplc="6204ADAA">
      <w:numFmt w:val="bullet"/>
      <w:lvlText w:val="•"/>
      <w:lvlJc w:val="left"/>
      <w:pPr>
        <w:ind w:left="1440" w:hanging="10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FDD094E"/>
    <w:multiLevelType w:val="hybridMultilevel"/>
    <w:tmpl w:val="0B3A00AE"/>
    <w:lvl w:ilvl="0" w:tplc="DF324082">
      <w:start w:val="1"/>
      <w:numFmt w:val="decimal"/>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10"/>
  </w:num>
  <w:num w:numId="3">
    <w:abstractNumId w:val="45"/>
  </w:num>
  <w:num w:numId="4">
    <w:abstractNumId w:val="44"/>
  </w:num>
  <w:num w:numId="5">
    <w:abstractNumId w:val="24"/>
  </w:num>
  <w:num w:numId="6">
    <w:abstractNumId w:val="37"/>
  </w:num>
  <w:num w:numId="7">
    <w:abstractNumId w:val="11"/>
  </w:num>
  <w:num w:numId="8">
    <w:abstractNumId w:val="13"/>
  </w:num>
  <w:num w:numId="9">
    <w:abstractNumId w:val="22"/>
  </w:num>
  <w:num w:numId="10">
    <w:abstractNumId w:val="36"/>
  </w:num>
  <w:num w:numId="11">
    <w:abstractNumId w:val="12"/>
  </w:num>
  <w:num w:numId="12">
    <w:abstractNumId w:val="30"/>
  </w:num>
  <w:num w:numId="13">
    <w:abstractNumId w:val="5"/>
  </w:num>
  <w:num w:numId="14">
    <w:abstractNumId w:val="39"/>
  </w:num>
  <w:num w:numId="15">
    <w:abstractNumId w:val="33"/>
  </w:num>
  <w:num w:numId="16">
    <w:abstractNumId w:val="20"/>
  </w:num>
  <w:num w:numId="17">
    <w:abstractNumId w:val="6"/>
  </w:num>
  <w:num w:numId="18">
    <w:abstractNumId w:val="27"/>
  </w:num>
  <w:num w:numId="19">
    <w:abstractNumId w:val="32"/>
  </w:num>
  <w:num w:numId="20">
    <w:abstractNumId w:val="38"/>
  </w:num>
  <w:num w:numId="21">
    <w:abstractNumId w:val="2"/>
  </w:num>
  <w:num w:numId="22">
    <w:abstractNumId w:val="17"/>
  </w:num>
  <w:num w:numId="23">
    <w:abstractNumId w:val="15"/>
  </w:num>
  <w:num w:numId="24">
    <w:abstractNumId w:val="19"/>
  </w:num>
  <w:num w:numId="25">
    <w:abstractNumId w:val="43"/>
  </w:num>
  <w:num w:numId="26">
    <w:abstractNumId w:val="7"/>
  </w:num>
  <w:num w:numId="27">
    <w:abstractNumId w:val="14"/>
  </w:num>
  <w:num w:numId="28">
    <w:abstractNumId w:val="26"/>
  </w:num>
  <w:num w:numId="29">
    <w:abstractNumId w:val="29"/>
  </w:num>
  <w:num w:numId="30">
    <w:abstractNumId w:val="46"/>
  </w:num>
  <w:num w:numId="31">
    <w:abstractNumId w:val="18"/>
  </w:num>
  <w:num w:numId="32">
    <w:abstractNumId w:val="16"/>
  </w:num>
  <w:num w:numId="33">
    <w:abstractNumId w:val="34"/>
  </w:num>
  <w:num w:numId="34">
    <w:abstractNumId w:val="21"/>
  </w:num>
  <w:num w:numId="35">
    <w:abstractNumId w:val="4"/>
  </w:num>
  <w:num w:numId="36">
    <w:abstractNumId w:val="31"/>
  </w:num>
  <w:num w:numId="37">
    <w:abstractNumId w:val="0"/>
  </w:num>
  <w:num w:numId="38">
    <w:abstractNumId w:val="9"/>
  </w:num>
  <w:num w:numId="39">
    <w:abstractNumId w:val="42"/>
  </w:num>
  <w:num w:numId="40">
    <w:abstractNumId w:val="3"/>
  </w:num>
  <w:num w:numId="41">
    <w:abstractNumId w:val="40"/>
  </w:num>
  <w:num w:numId="42">
    <w:abstractNumId w:val="41"/>
  </w:num>
  <w:num w:numId="43">
    <w:abstractNumId w:val="28"/>
  </w:num>
  <w:num w:numId="44">
    <w:abstractNumId w:val="1"/>
  </w:num>
  <w:num w:numId="45">
    <w:abstractNumId w:val="25"/>
  </w:num>
  <w:num w:numId="46">
    <w:abstractNumId w:val="47"/>
  </w:num>
  <w:num w:numId="47">
    <w:abstractNumId w:val="8"/>
  </w:num>
  <w:num w:numId="48">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A7"/>
    <w:rsid w:val="00004811"/>
    <w:rsid w:val="0001452D"/>
    <w:rsid w:val="00026F82"/>
    <w:rsid w:val="00027A13"/>
    <w:rsid w:val="000626A1"/>
    <w:rsid w:val="00083745"/>
    <w:rsid w:val="0008620A"/>
    <w:rsid w:val="000947D7"/>
    <w:rsid w:val="0009746B"/>
    <w:rsid w:val="000A3806"/>
    <w:rsid w:val="000A780A"/>
    <w:rsid w:val="000C4336"/>
    <w:rsid w:val="000F251D"/>
    <w:rsid w:val="000F7A67"/>
    <w:rsid w:val="00110426"/>
    <w:rsid w:val="0013110B"/>
    <w:rsid w:val="001416B3"/>
    <w:rsid w:val="00141E65"/>
    <w:rsid w:val="00164C92"/>
    <w:rsid w:val="001850AB"/>
    <w:rsid w:val="00185369"/>
    <w:rsid w:val="001C2E78"/>
    <w:rsid w:val="001D6E59"/>
    <w:rsid w:val="001F1589"/>
    <w:rsid w:val="00201F6F"/>
    <w:rsid w:val="00207AB2"/>
    <w:rsid w:val="00215B12"/>
    <w:rsid w:val="00217B3B"/>
    <w:rsid w:val="00243FD8"/>
    <w:rsid w:val="0025215D"/>
    <w:rsid w:val="002523A6"/>
    <w:rsid w:val="00270092"/>
    <w:rsid w:val="002C33F9"/>
    <w:rsid w:val="002D2690"/>
    <w:rsid w:val="002E0E84"/>
    <w:rsid w:val="0031240D"/>
    <w:rsid w:val="003170FA"/>
    <w:rsid w:val="00320AD2"/>
    <w:rsid w:val="003229C8"/>
    <w:rsid w:val="003347D2"/>
    <w:rsid w:val="0034518A"/>
    <w:rsid w:val="003777F0"/>
    <w:rsid w:val="003824E3"/>
    <w:rsid w:val="00394A93"/>
    <w:rsid w:val="003958A1"/>
    <w:rsid w:val="00397272"/>
    <w:rsid w:val="003A3BAD"/>
    <w:rsid w:val="003A4FD0"/>
    <w:rsid w:val="003B5017"/>
    <w:rsid w:val="003B719A"/>
    <w:rsid w:val="003C0B05"/>
    <w:rsid w:val="003D2574"/>
    <w:rsid w:val="00422745"/>
    <w:rsid w:val="004227B3"/>
    <w:rsid w:val="00430328"/>
    <w:rsid w:val="004429B4"/>
    <w:rsid w:val="00475F6A"/>
    <w:rsid w:val="004A1EA7"/>
    <w:rsid w:val="004E729E"/>
    <w:rsid w:val="00532A92"/>
    <w:rsid w:val="00586E1F"/>
    <w:rsid w:val="005F6FF4"/>
    <w:rsid w:val="00633B1F"/>
    <w:rsid w:val="00640F26"/>
    <w:rsid w:val="00667B5F"/>
    <w:rsid w:val="00690C2D"/>
    <w:rsid w:val="00693D75"/>
    <w:rsid w:val="006A10CA"/>
    <w:rsid w:val="006B1552"/>
    <w:rsid w:val="006C6810"/>
    <w:rsid w:val="006C7523"/>
    <w:rsid w:val="006F2A3F"/>
    <w:rsid w:val="007246E8"/>
    <w:rsid w:val="00726DE7"/>
    <w:rsid w:val="00730049"/>
    <w:rsid w:val="0073784E"/>
    <w:rsid w:val="0075080C"/>
    <w:rsid w:val="007802F5"/>
    <w:rsid w:val="00780FFA"/>
    <w:rsid w:val="007923C6"/>
    <w:rsid w:val="007B59DA"/>
    <w:rsid w:val="0080386C"/>
    <w:rsid w:val="00811095"/>
    <w:rsid w:val="00820A64"/>
    <w:rsid w:val="00827EC8"/>
    <w:rsid w:val="0083034E"/>
    <w:rsid w:val="0083338B"/>
    <w:rsid w:val="00842F5D"/>
    <w:rsid w:val="00844B40"/>
    <w:rsid w:val="0086019A"/>
    <w:rsid w:val="00883978"/>
    <w:rsid w:val="008879E5"/>
    <w:rsid w:val="008947E2"/>
    <w:rsid w:val="008B36A6"/>
    <w:rsid w:val="008C2057"/>
    <w:rsid w:val="008F1F1C"/>
    <w:rsid w:val="0097710A"/>
    <w:rsid w:val="009C25A2"/>
    <w:rsid w:val="009E110B"/>
    <w:rsid w:val="009E72D4"/>
    <w:rsid w:val="009F37E2"/>
    <w:rsid w:val="00A41AD6"/>
    <w:rsid w:val="00A52FED"/>
    <w:rsid w:val="00A67073"/>
    <w:rsid w:val="00A90441"/>
    <w:rsid w:val="00AA29FF"/>
    <w:rsid w:val="00AA5CC7"/>
    <w:rsid w:val="00AC764A"/>
    <w:rsid w:val="00B604DD"/>
    <w:rsid w:val="00B6753E"/>
    <w:rsid w:val="00B7102F"/>
    <w:rsid w:val="00BB1223"/>
    <w:rsid w:val="00BC5D42"/>
    <w:rsid w:val="00BE0949"/>
    <w:rsid w:val="00BF4F91"/>
    <w:rsid w:val="00C04B45"/>
    <w:rsid w:val="00C17AFE"/>
    <w:rsid w:val="00C24F54"/>
    <w:rsid w:val="00C33D6F"/>
    <w:rsid w:val="00C47EA3"/>
    <w:rsid w:val="00C64106"/>
    <w:rsid w:val="00C66A0E"/>
    <w:rsid w:val="00C7007B"/>
    <w:rsid w:val="00C7052C"/>
    <w:rsid w:val="00CA0027"/>
    <w:rsid w:val="00CA3A29"/>
    <w:rsid w:val="00CE3BCD"/>
    <w:rsid w:val="00CF060B"/>
    <w:rsid w:val="00CF38E7"/>
    <w:rsid w:val="00D676E9"/>
    <w:rsid w:val="00D71FD6"/>
    <w:rsid w:val="00D75F49"/>
    <w:rsid w:val="00DB517A"/>
    <w:rsid w:val="00DB6F41"/>
    <w:rsid w:val="00DC5EFF"/>
    <w:rsid w:val="00E22173"/>
    <w:rsid w:val="00E422AC"/>
    <w:rsid w:val="00E51717"/>
    <w:rsid w:val="00E53FDE"/>
    <w:rsid w:val="00E857AE"/>
    <w:rsid w:val="00E9593A"/>
    <w:rsid w:val="00ED41C7"/>
    <w:rsid w:val="00EE59CB"/>
    <w:rsid w:val="00EF6CD6"/>
    <w:rsid w:val="00F2489E"/>
    <w:rsid w:val="00F5457A"/>
    <w:rsid w:val="00F73D0F"/>
    <w:rsid w:val="00FC2B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2D2A4"/>
  <w15:docId w15:val="{BFF9EC9E-455C-45A2-BAB0-469304B6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F82"/>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EA7"/>
    <w:pPr>
      <w:ind w:left="720"/>
      <w:contextualSpacing/>
    </w:pPr>
    <w:rPr>
      <w:szCs w:val="20"/>
    </w:rPr>
  </w:style>
  <w:style w:type="character" w:styleId="Hyperlink">
    <w:name w:val="Hyperlink"/>
    <w:basedOn w:val="DefaultParagraphFont"/>
    <w:uiPriority w:val="99"/>
    <w:unhideWhenUsed/>
    <w:rsid w:val="00AA5CC7"/>
    <w:rPr>
      <w:color w:val="0000FF"/>
      <w:u w:val="single"/>
    </w:rPr>
  </w:style>
  <w:style w:type="character" w:styleId="FollowedHyperlink">
    <w:name w:val="FollowedHyperlink"/>
    <w:basedOn w:val="DefaultParagraphFont"/>
    <w:uiPriority w:val="99"/>
    <w:semiHidden/>
    <w:unhideWhenUsed/>
    <w:rsid w:val="005F6FF4"/>
    <w:rPr>
      <w:color w:val="954F72" w:themeColor="followedHyperlink"/>
      <w:u w:val="single"/>
    </w:rPr>
  </w:style>
  <w:style w:type="character" w:customStyle="1" w:styleId="UnresolvedMention">
    <w:name w:val="Unresolved Mention"/>
    <w:basedOn w:val="DefaultParagraphFont"/>
    <w:uiPriority w:val="99"/>
    <w:semiHidden/>
    <w:unhideWhenUsed/>
    <w:rsid w:val="005F6FF4"/>
    <w:rPr>
      <w:color w:val="605E5C"/>
      <w:shd w:val="clear" w:color="auto" w:fill="E1DFDD"/>
    </w:rPr>
  </w:style>
  <w:style w:type="paragraph" w:styleId="Header">
    <w:name w:val="header"/>
    <w:basedOn w:val="Normal"/>
    <w:link w:val="HeaderChar"/>
    <w:uiPriority w:val="99"/>
    <w:unhideWhenUsed/>
    <w:rsid w:val="00820A64"/>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820A64"/>
    <w:rPr>
      <w:szCs w:val="20"/>
      <w:lang w:bidi="hi-IN"/>
    </w:rPr>
  </w:style>
  <w:style w:type="paragraph" w:styleId="Footer">
    <w:name w:val="footer"/>
    <w:basedOn w:val="Normal"/>
    <w:link w:val="FooterChar"/>
    <w:uiPriority w:val="99"/>
    <w:unhideWhenUsed/>
    <w:rsid w:val="00820A6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820A64"/>
    <w:rPr>
      <w:szCs w:val="20"/>
      <w:lang w:bidi="hi-IN"/>
    </w:rPr>
  </w:style>
  <w:style w:type="paragraph" w:styleId="BalloonText">
    <w:name w:val="Balloon Text"/>
    <w:basedOn w:val="Normal"/>
    <w:link w:val="BalloonTextChar"/>
    <w:uiPriority w:val="99"/>
    <w:semiHidden/>
    <w:unhideWhenUsed/>
    <w:rsid w:val="004429B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429B4"/>
    <w:rPr>
      <w:rFonts w:ascii="Tahoma" w:hAnsi="Tahoma" w:cs="Mangal"/>
      <w:sz w:val="16"/>
      <w:szCs w:val="14"/>
      <w:lang w:bidi="hi-IN"/>
    </w:rPr>
  </w:style>
  <w:style w:type="paragraph" w:styleId="BodyText">
    <w:name w:val="Body Text"/>
    <w:basedOn w:val="Normal"/>
    <w:link w:val="BodyTextChar"/>
    <w:semiHidden/>
    <w:unhideWhenUsed/>
    <w:rsid w:val="001850AB"/>
    <w:pPr>
      <w:spacing w:after="0" w:line="240" w:lineRule="auto"/>
      <w:jc w:val="both"/>
    </w:pPr>
    <w:rPr>
      <w:rFonts w:ascii="Times New Roman" w:eastAsia="Times New Roman" w:hAnsi="Times New Roman" w:cs="Times New Roman"/>
      <w:kern w:val="0"/>
      <w:sz w:val="24"/>
      <w:szCs w:val="24"/>
      <w:lang w:val="en-US" w:bidi="ar-SA"/>
    </w:rPr>
  </w:style>
  <w:style w:type="character" w:customStyle="1" w:styleId="BodyTextChar">
    <w:name w:val="Body Text Char"/>
    <w:basedOn w:val="DefaultParagraphFont"/>
    <w:link w:val="BodyText"/>
    <w:semiHidden/>
    <w:qFormat/>
    <w:rsid w:val="001850AB"/>
    <w:rPr>
      <w:rFonts w:ascii="Times New Roman" w:eastAsia="Times New Roman" w:hAnsi="Times New Roman" w:cs="Times New Roman"/>
      <w:kern w:val="0"/>
      <w:sz w:val="24"/>
      <w:szCs w:val="24"/>
      <w:lang w:val="en-US"/>
    </w:rPr>
  </w:style>
  <w:style w:type="table" w:styleId="TableGrid">
    <w:name w:val="Table Grid"/>
    <w:basedOn w:val="TableNormal"/>
    <w:uiPriority w:val="59"/>
    <w:qFormat/>
    <w:rsid w:val="001850AB"/>
    <w:pPr>
      <w:spacing w:after="0" w:line="240" w:lineRule="auto"/>
    </w:pPr>
    <w:rPr>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17B3B"/>
    <w:pPr>
      <w:widowControl w:val="0"/>
      <w:autoSpaceDE w:val="0"/>
      <w:autoSpaceDN w:val="0"/>
      <w:spacing w:after="0" w:line="240" w:lineRule="auto"/>
      <w:ind w:left="110"/>
    </w:pPr>
    <w:rPr>
      <w:rFonts w:ascii="Times New Roman" w:eastAsia="Times New Roman" w:hAnsi="Times New Roman" w:cs="Times New Roman"/>
      <w:kern w:val="0"/>
      <w:lang w:val="en-US" w:bidi="ar-SA"/>
    </w:rPr>
  </w:style>
  <w:style w:type="paragraph" w:styleId="Title">
    <w:name w:val="Title"/>
    <w:basedOn w:val="Normal"/>
    <w:link w:val="TitleChar"/>
    <w:uiPriority w:val="1"/>
    <w:qFormat/>
    <w:rsid w:val="000947D7"/>
    <w:pPr>
      <w:widowControl w:val="0"/>
      <w:autoSpaceDE w:val="0"/>
      <w:autoSpaceDN w:val="0"/>
      <w:spacing w:before="60" w:after="0" w:line="240" w:lineRule="auto"/>
      <w:ind w:left="1800" w:hanging="898"/>
    </w:pPr>
    <w:rPr>
      <w:rFonts w:ascii="Times New Roman" w:eastAsia="Times New Roman" w:hAnsi="Times New Roman" w:cs="Times New Roman"/>
      <w:kern w:val="0"/>
      <w:sz w:val="48"/>
      <w:szCs w:val="48"/>
      <w:lang w:val="en-US" w:bidi="ar-SA"/>
    </w:rPr>
  </w:style>
  <w:style w:type="character" w:customStyle="1" w:styleId="TitleChar">
    <w:name w:val="Title Char"/>
    <w:basedOn w:val="DefaultParagraphFont"/>
    <w:link w:val="Title"/>
    <w:uiPriority w:val="1"/>
    <w:rsid w:val="000947D7"/>
    <w:rPr>
      <w:rFonts w:ascii="Times New Roman" w:eastAsia="Times New Roman" w:hAnsi="Times New Roman" w:cs="Times New Roman"/>
      <w:kern w:val="0"/>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4181">
      <w:bodyDiv w:val="1"/>
      <w:marLeft w:val="0"/>
      <w:marRight w:val="0"/>
      <w:marTop w:val="0"/>
      <w:marBottom w:val="0"/>
      <w:divBdr>
        <w:top w:val="none" w:sz="0" w:space="0" w:color="auto"/>
        <w:left w:val="none" w:sz="0" w:space="0" w:color="auto"/>
        <w:bottom w:val="none" w:sz="0" w:space="0" w:color="auto"/>
        <w:right w:val="none" w:sz="0" w:space="0" w:color="auto"/>
      </w:divBdr>
    </w:div>
    <w:div w:id="1481774246">
      <w:bodyDiv w:val="1"/>
      <w:marLeft w:val="0"/>
      <w:marRight w:val="0"/>
      <w:marTop w:val="0"/>
      <w:marBottom w:val="0"/>
      <w:divBdr>
        <w:top w:val="none" w:sz="0" w:space="0" w:color="auto"/>
        <w:left w:val="none" w:sz="0" w:space="0" w:color="auto"/>
        <w:bottom w:val="none" w:sz="0" w:space="0" w:color="auto"/>
        <w:right w:val="none" w:sz="0" w:space="0" w:color="auto"/>
      </w:divBdr>
    </w:div>
    <w:div w:id="1690910971">
      <w:bodyDiv w:val="1"/>
      <w:marLeft w:val="0"/>
      <w:marRight w:val="0"/>
      <w:marTop w:val="0"/>
      <w:marBottom w:val="0"/>
      <w:divBdr>
        <w:top w:val="none" w:sz="0" w:space="0" w:color="auto"/>
        <w:left w:val="none" w:sz="0" w:space="0" w:color="auto"/>
        <w:bottom w:val="none" w:sz="0" w:space="0" w:color="auto"/>
        <w:right w:val="none" w:sz="0" w:space="0" w:color="auto"/>
      </w:divBdr>
    </w:div>
    <w:div w:id="18308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D64C-FB7B-4FB9-923A-91A8876C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 Gajjar</dc:creator>
  <cp:lastModifiedBy>Akshay</cp:lastModifiedBy>
  <cp:revision>2</cp:revision>
  <dcterms:created xsi:type="dcterms:W3CDTF">2025-10-25T12:10:00Z</dcterms:created>
  <dcterms:modified xsi:type="dcterms:W3CDTF">2025-10-25T12:10:00Z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2023-10-27T17:52:52Z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1344ea42-c908-4265-a541-e81775002a92</vt:lpwstr>
  </property>
  <property fmtid="{D5CDD505-2E9C-101B-9397-08002B2CF9AE}" pid="7" name="MSIP_Label_defa4170-0d19-0005-0004-bc88714345d2_ActionId">
    <vt:lpwstr>6471b541-d408-421c-85f7-62c993790d35</vt:lpwstr>
  </property>
  <property fmtid="{D5CDD505-2E9C-101B-9397-08002B2CF9AE}" pid="8" name="MSIP_Label_defa4170-0d19-0005-0004-bc88714345d2_ContentBits">
    <vt:lpwstr>0</vt:lpwstr>
  </property>
</Properties>
</file>